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E1" w:rsidRPr="0036553A" w:rsidRDefault="005576E1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8"/>
          <w:szCs w:val="28"/>
          <w:lang w:val="fr-BE"/>
        </w:rPr>
      </w:pPr>
      <w:r w:rsidRPr="0036553A">
        <w:rPr>
          <w:rFonts w:ascii="Georgia" w:hAnsi="Georgia" w:cs="TimesNewRomanPS-BoldMT"/>
          <w:bCs/>
          <w:sz w:val="28"/>
          <w:szCs w:val="28"/>
          <w:lang w:val="fr-BE"/>
        </w:rPr>
        <w:t xml:space="preserve">4ème </w:t>
      </w:r>
      <w:r w:rsidRPr="0036553A">
        <w:rPr>
          <w:rFonts w:ascii="Georgia" w:hAnsi="Georgia" w:cs="TimesNewRomanPS-BoldMT"/>
          <w:bCs/>
          <w:sz w:val="28"/>
          <w:szCs w:val="28"/>
        </w:rPr>
        <w:t>Colloque</w:t>
      </w:r>
      <w:r w:rsidRPr="0036553A">
        <w:rPr>
          <w:rFonts w:ascii="Georgia" w:hAnsi="Georgia" w:cs="TimesNewRomanPS-BoldMT"/>
          <w:bCs/>
          <w:sz w:val="28"/>
          <w:szCs w:val="28"/>
          <w:lang w:val="fr-BE"/>
        </w:rPr>
        <w:t xml:space="preserve"> International Francophone en Ukraine</w:t>
      </w:r>
    </w:p>
    <w:p w:rsidR="005576E1" w:rsidRPr="0036553A" w:rsidRDefault="005576E1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ItalicMT"/>
          <w:bCs/>
          <w:i/>
          <w:iCs/>
          <w:sz w:val="28"/>
          <w:szCs w:val="28"/>
          <w:lang w:val="fr-BE"/>
        </w:rPr>
      </w:pPr>
      <w:r w:rsidRPr="0036553A">
        <w:rPr>
          <w:rFonts w:ascii="Georgia" w:hAnsi="Georgia" w:cs="TimesNewRomanPS-BoldItalicMT"/>
          <w:bCs/>
          <w:i/>
          <w:iCs/>
          <w:sz w:val="28"/>
          <w:szCs w:val="28"/>
          <w:lang w:val="fr-BE"/>
        </w:rPr>
        <w:t>Sciences, Langues, Pratiques</w:t>
      </w:r>
    </w:p>
    <w:p w:rsidR="005576E1" w:rsidRPr="0036553A" w:rsidRDefault="005576E1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8"/>
          <w:szCs w:val="28"/>
          <w:lang w:val="fr-BE"/>
        </w:rPr>
      </w:pPr>
      <w:r w:rsidRPr="0036553A">
        <w:rPr>
          <w:rFonts w:ascii="Georgia" w:hAnsi="Georgia" w:cs="TimesNewRomanPS-BoldMT"/>
          <w:bCs/>
          <w:sz w:val="28"/>
          <w:szCs w:val="28"/>
          <w:lang w:val="fr-BE"/>
        </w:rPr>
        <w:t>Lviv, 08</w:t>
      </w:r>
      <w:r w:rsidRPr="0036553A">
        <w:rPr>
          <w:rFonts w:ascii="Georgia" w:hAnsi="Georgia" w:cs="TimesNewRomanPS-BoldMT"/>
          <w:bCs/>
          <w:sz w:val="28"/>
          <w:szCs w:val="28"/>
        </w:rPr>
        <w:t>-</w:t>
      </w:r>
      <w:r w:rsidRPr="0036553A">
        <w:rPr>
          <w:rFonts w:ascii="Georgia" w:hAnsi="Georgia" w:cs="TimesNewRomanPS-BoldMT"/>
          <w:bCs/>
          <w:sz w:val="28"/>
          <w:szCs w:val="28"/>
          <w:lang w:val="fr-BE"/>
        </w:rPr>
        <w:t>09</w:t>
      </w:r>
      <w:r w:rsidRPr="0036553A">
        <w:rPr>
          <w:rFonts w:ascii="Georgia" w:hAnsi="Georgia" w:cs="TimesNewRomanPS-BoldMT"/>
          <w:bCs/>
          <w:sz w:val="28"/>
          <w:szCs w:val="28"/>
        </w:rPr>
        <w:t xml:space="preserve"> </w:t>
      </w:r>
      <w:r w:rsidRPr="0036553A">
        <w:rPr>
          <w:rFonts w:ascii="Georgia" w:hAnsi="Georgia" w:cs="TimesNewRomanPS-BoldMT"/>
          <w:bCs/>
          <w:sz w:val="28"/>
          <w:szCs w:val="28"/>
          <w:lang w:val="fr-BE"/>
        </w:rPr>
        <w:t>avril</w:t>
      </w:r>
      <w:r w:rsidRPr="0036553A">
        <w:rPr>
          <w:rFonts w:ascii="Georgia" w:hAnsi="Georgia" w:cs="TimesNewRomanPS-BoldMT"/>
          <w:bCs/>
          <w:sz w:val="28"/>
          <w:szCs w:val="28"/>
        </w:rPr>
        <w:t xml:space="preserve"> 202</w:t>
      </w:r>
      <w:r w:rsidRPr="0036553A">
        <w:rPr>
          <w:rFonts w:ascii="Georgia" w:hAnsi="Georgia" w:cs="TimesNewRomanPS-BoldMT"/>
          <w:bCs/>
          <w:sz w:val="28"/>
          <w:szCs w:val="28"/>
          <w:lang w:val="fr-BE"/>
        </w:rPr>
        <w:t>1</w:t>
      </w:r>
    </w:p>
    <w:p w:rsidR="005576E1" w:rsidRDefault="005576E1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0"/>
          <w:szCs w:val="20"/>
          <w:lang w:val="fr-BE"/>
        </w:rPr>
      </w:pPr>
    </w:p>
    <w:p w:rsidR="005576E1" w:rsidRDefault="005576E1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0"/>
          <w:szCs w:val="20"/>
          <w:lang w:val="fr-BE"/>
        </w:rPr>
      </w:pPr>
    </w:p>
    <w:p w:rsidR="005576E1" w:rsidRDefault="005576E1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0"/>
          <w:szCs w:val="20"/>
          <w:lang w:val="fr-BE"/>
        </w:rPr>
      </w:pPr>
    </w:p>
    <w:p w:rsidR="005576E1" w:rsidRPr="003C5476" w:rsidRDefault="005576E1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sz w:val="28"/>
          <w:szCs w:val="28"/>
          <w:lang w:val="fr-BE"/>
        </w:rPr>
      </w:pPr>
      <w:r w:rsidRPr="003C5476">
        <w:rPr>
          <w:rFonts w:ascii="Georgia" w:hAnsi="Georgia" w:cs="TimesNewRomanPS-BoldMT"/>
          <w:b/>
          <w:bCs/>
          <w:sz w:val="28"/>
          <w:szCs w:val="28"/>
          <w:lang w:val="fr-BE"/>
        </w:rPr>
        <w:t>Programme prévisionnel</w:t>
      </w:r>
    </w:p>
    <w:p w:rsidR="005576E1" w:rsidRPr="003C5476" w:rsidRDefault="005576E1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sz w:val="28"/>
          <w:szCs w:val="28"/>
          <w:lang w:val="fr-BE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11780D" w:rsidRPr="003C5476" w:rsidTr="005372AA">
        <w:tc>
          <w:tcPr>
            <w:tcW w:w="15304" w:type="dxa"/>
            <w:shd w:val="clear" w:color="auto" w:fill="F4B083" w:themeFill="accent2" w:themeFillTint="99"/>
          </w:tcPr>
          <w:p w:rsidR="005576E1" w:rsidRPr="003C5476" w:rsidRDefault="005576E1" w:rsidP="0011780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sz w:val="28"/>
                <w:szCs w:val="28"/>
                <w:lang w:val="fr-BE"/>
              </w:rPr>
            </w:pPr>
            <w:r w:rsidRPr="003C5476">
              <w:rPr>
                <w:rFonts w:ascii="Georgia" w:hAnsi="Georgia" w:cs="TimesNewRomanPS-BoldMT"/>
                <w:bCs/>
                <w:sz w:val="28"/>
                <w:szCs w:val="28"/>
                <w:lang w:val="fr-BE"/>
              </w:rPr>
              <w:t>8 avril 2021 (matin)</w:t>
            </w:r>
          </w:p>
        </w:tc>
      </w:tr>
    </w:tbl>
    <w:p w:rsidR="005576E1" w:rsidRPr="003C5476" w:rsidRDefault="005576E1" w:rsidP="0011780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8"/>
          <w:szCs w:val="28"/>
          <w:lang w:val="fr-BE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830"/>
        <w:gridCol w:w="6946"/>
        <w:gridCol w:w="5528"/>
      </w:tblGrid>
      <w:tr w:rsidR="005576E1" w:rsidRPr="0015513C" w:rsidTr="005372AA">
        <w:tc>
          <w:tcPr>
            <w:tcW w:w="2830" w:type="dxa"/>
            <w:shd w:val="clear" w:color="auto" w:fill="auto"/>
          </w:tcPr>
          <w:p w:rsidR="005576E1" w:rsidRPr="0015513C" w:rsidRDefault="005576E1" w:rsidP="005576E1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10h 00</w:t>
            </w:r>
          </w:p>
        </w:tc>
        <w:tc>
          <w:tcPr>
            <w:tcW w:w="12474" w:type="dxa"/>
            <w:gridSpan w:val="2"/>
            <w:shd w:val="clear" w:color="auto" w:fill="auto"/>
          </w:tcPr>
          <w:p w:rsidR="005576E1" w:rsidRPr="0015513C" w:rsidRDefault="005576E1" w:rsidP="005576E1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i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i/>
                <w:lang w:val="fr-BE"/>
              </w:rPr>
              <w:t>Accueil des participants (sur la plateforme)</w:t>
            </w:r>
          </w:p>
        </w:tc>
      </w:tr>
      <w:tr w:rsidR="005576E1" w:rsidRPr="0015513C" w:rsidTr="005372AA">
        <w:tc>
          <w:tcPr>
            <w:tcW w:w="2830" w:type="dxa"/>
            <w:shd w:val="clear" w:color="auto" w:fill="auto"/>
          </w:tcPr>
          <w:p w:rsidR="005576E1" w:rsidRPr="0015513C" w:rsidRDefault="005576E1" w:rsidP="005576E1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10h 10</w:t>
            </w:r>
          </w:p>
        </w:tc>
        <w:tc>
          <w:tcPr>
            <w:tcW w:w="12474" w:type="dxa"/>
            <w:gridSpan w:val="2"/>
            <w:shd w:val="clear" w:color="auto" w:fill="auto"/>
          </w:tcPr>
          <w:p w:rsidR="00046A49" w:rsidRPr="0015513C" w:rsidRDefault="00046A49" w:rsidP="005576E1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i/>
                <w:lang w:val="fr-BE"/>
              </w:rPr>
            </w:pPr>
          </w:p>
          <w:p w:rsidR="005576E1" w:rsidRPr="0015513C" w:rsidRDefault="005576E1" w:rsidP="005576E1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i/>
                <w:lang w:val="fr-BE"/>
              </w:rPr>
              <w:t>Allocution de bienvenue</w:t>
            </w:r>
            <w:r w:rsidR="000F164B" w:rsidRPr="0015513C">
              <w:rPr>
                <w:rFonts w:ascii="Georgia" w:hAnsi="Georgia" w:cs="TimesNewRomanPS-BoldMT"/>
                <w:bCs/>
                <w:i/>
                <w:lang w:val="fr-BE"/>
              </w:rPr>
              <w:t> </w:t>
            </w:r>
            <w:r w:rsidR="000F164B" w:rsidRPr="0015513C">
              <w:rPr>
                <w:rFonts w:ascii="Georgia" w:hAnsi="Georgia" w:cs="TimesNewRomanPS-BoldMT"/>
                <w:bCs/>
                <w:lang w:val="fr-BE"/>
              </w:rPr>
              <w:t>:</w:t>
            </w:r>
          </w:p>
          <w:p w:rsidR="000F164B" w:rsidRPr="0015513C" w:rsidRDefault="000F164B" w:rsidP="005576E1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M. Roman Hladychevskyy, vice-recteur, Université nationale Ivan Franko</w:t>
            </w:r>
          </w:p>
          <w:p w:rsidR="000F164B" w:rsidRPr="0015513C" w:rsidRDefault="000F164B" w:rsidP="005576E1">
            <w:pPr>
              <w:autoSpaceDE w:val="0"/>
              <w:autoSpaceDN w:val="0"/>
              <w:adjustRightInd w:val="0"/>
              <w:rPr>
                <w:rFonts w:ascii="Georgia" w:hAnsi="Georgia" w:cs="Arial"/>
                <w:shd w:val="clear" w:color="auto" w:fill="FFFFFF"/>
                <w:lang w:val="fr-BE"/>
              </w:rPr>
            </w:pPr>
            <w:r w:rsidRPr="0015513C">
              <w:rPr>
                <w:rFonts w:ascii="Georgia" w:hAnsi="Georgia" w:cs="Arial"/>
                <w:shd w:val="clear" w:color="auto" w:fill="FFFFFF"/>
              </w:rPr>
              <w:t>Mme Alix de Gassart, attachée de coopération scientifique et universitaire,</w:t>
            </w:r>
            <w:r w:rsidRPr="0015513C">
              <w:rPr>
                <w:rFonts w:ascii="Georgia" w:hAnsi="Georgia" w:cs="Arial"/>
                <w:shd w:val="clear" w:color="auto" w:fill="FFFFFF"/>
                <w:lang w:val="fr-BE"/>
              </w:rPr>
              <w:t xml:space="preserve"> Ambassade de France en Ukraine</w:t>
            </w:r>
          </w:p>
          <w:p w:rsidR="000F164B" w:rsidRPr="0015513C" w:rsidRDefault="000F164B" w:rsidP="005576E1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M. Mohamed Ketata, directeur pour l’Europe centrale et orientale, Agence Universitaire de la Francophonie</w:t>
            </w:r>
          </w:p>
          <w:p w:rsidR="000F164B" w:rsidRPr="0015513C" w:rsidRDefault="000F164B" w:rsidP="00046A49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 xml:space="preserve">M. Lubomyr Borakovskyy, doyen de la Faculté des </w:t>
            </w:r>
            <w:r w:rsidR="00046A49" w:rsidRPr="0015513C">
              <w:rPr>
                <w:rFonts w:ascii="Georgia" w:hAnsi="Georgia" w:cs="TimesNewRomanPS-BoldMT"/>
                <w:bCs/>
                <w:lang w:val="fr-BE"/>
              </w:rPr>
              <w:t>l</w:t>
            </w:r>
            <w:r w:rsidRPr="0015513C">
              <w:rPr>
                <w:rFonts w:ascii="Georgia" w:hAnsi="Georgia" w:cs="TimesNewRomanPS-BoldMT"/>
                <w:bCs/>
                <w:lang w:val="fr-BE"/>
              </w:rPr>
              <w:t>angues étrangères, Université nationale Ivan Franko</w:t>
            </w:r>
            <w:r w:rsidR="00046A49" w:rsidRPr="0015513C">
              <w:rPr>
                <w:rFonts w:ascii="Georgia" w:hAnsi="Georgia" w:cs="TimesNewRomanPS-BoldMT"/>
                <w:bCs/>
                <w:lang w:val="fr-BE"/>
              </w:rPr>
              <w:t>.</w:t>
            </w:r>
          </w:p>
          <w:p w:rsidR="00046A49" w:rsidRPr="0015513C" w:rsidRDefault="00046A49" w:rsidP="00046A49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</w:p>
        </w:tc>
      </w:tr>
      <w:tr w:rsidR="005576E1" w:rsidRPr="0015513C" w:rsidTr="005372AA">
        <w:tc>
          <w:tcPr>
            <w:tcW w:w="2830" w:type="dxa"/>
            <w:shd w:val="clear" w:color="auto" w:fill="auto"/>
          </w:tcPr>
          <w:p w:rsidR="005576E1" w:rsidRPr="0015513C" w:rsidRDefault="005576E1" w:rsidP="00341DA4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 xml:space="preserve">10h </w:t>
            </w:r>
            <w:r w:rsidR="00341DA4" w:rsidRPr="0015513C">
              <w:rPr>
                <w:rFonts w:ascii="Georgia" w:hAnsi="Georgia" w:cs="TimesNewRomanPS-BoldMT"/>
                <w:bCs/>
                <w:lang w:val="fr-BE"/>
              </w:rPr>
              <w:t>30</w:t>
            </w:r>
          </w:p>
        </w:tc>
        <w:tc>
          <w:tcPr>
            <w:tcW w:w="6946" w:type="dxa"/>
            <w:shd w:val="clear" w:color="auto" w:fill="auto"/>
          </w:tcPr>
          <w:p w:rsidR="005576E1" w:rsidRPr="0015513C" w:rsidRDefault="005576E1" w:rsidP="005576E1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i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i/>
                <w:lang w:val="fr-BE"/>
              </w:rPr>
              <w:t>Présentation générale du Colloque</w:t>
            </w:r>
          </w:p>
        </w:tc>
        <w:tc>
          <w:tcPr>
            <w:tcW w:w="5528" w:type="dxa"/>
            <w:shd w:val="clear" w:color="auto" w:fill="auto"/>
          </w:tcPr>
          <w:p w:rsidR="005576E1" w:rsidRPr="0015513C" w:rsidRDefault="005576E1" w:rsidP="005576E1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Natalia Demchuk</w:t>
            </w:r>
            <w:r w:rsidR="00046A49" w:rsidRPr="0015513C">
              <w:rPr>
                <w:rFonts w:ascii="Georgia" w:hAnsi="Georgia" w:cs="TimesNewRomanPS-BoldMT"/>
                <w:bCs/>
                <w:lang w:val="fr-BE"/>
              </w:rPr>
              <w:t>, Université Ivan Franko de Lviv</w:t>
            </w:r>
          </w:p>
        </w:tc>
      </w:tr>
    </w:tbl>
    <w:p w:rsidR="005576E1" w:rsidRPr="0015513C" w:rsidRDefault="005576E1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lang w:val="fr-BE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830"/>
        <w:gridCol w:w="6663"/>
        <w:gridCol w:w="5811"/>
      </w:tblGrid>
      <w:tr w:rsidR="00EE5D50" w:rsidRPr="0015513C" w:rsidTr="0015513C">
        <w:tc>
          <w:tcPr>
            <w:tcW w:w="2830" w:type="dxa"/>
            <w:shd w:val="clear" w:color="auto" w:fill="9CC2E5" w:themeFill="accent1" w:themeFillTint="99"/>
          </w:tcPr>
          <w:p w:rsidR="00EE5D50" w:rsidRPr="0015513C" w:rsidRDefault="00EE5D50" w:rsidP="0041095D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10h 40</w:t>
            </w:r>
          </w:p>
        </w:tc>
        <w:tc>
          <w:tcPr>
            <w:tcW w:w="6663" w:type="dxa"/>
            <w:shd w:val="clear" w:color="auto" w:fill="9CC2E5" w:themeFill="accent1" w:themeFillTint="99"/>
          </w:tcPr>
          <w:p w:rsidR="00EE5D50" w:rsidRPr="0015513C" w:rsidRDefault="00EE5D50" w:rsidP="0041095D">
            <w:pPr>
              <w:autoSpaceDE w:val="0"/>
              <w:autoSpaceDN w:val="0"/>
              <w:adjustRightInd w:val="0"/>
              <w:rPr>
                <w:rFonts w:ascii="Georgia" w:hAnsi="Georgia" w:cs="Times New Roman"/>
                <w:i/>
                <w:lang w:val="fr-FR"/>
              </w:rPr>
            </w:pPr>
            <w:r w:rsidRPr="0015513C">
              <w:rPr>
                <w:rFonts w:ascii="Georgia" w:hAnsi="Georgia" w:cs="Times New Roman"/>
                <w:bCs/>
                <w:i/>
                <w:iCs/>
              </w:rPr>
              <w:t>Hummocks – ou comment traduire l’émotion </w:t>
            </w:r>
            <w:r w:rsidRPr="0015513C">
              <w:rPr>
                <w:rFonts w:ascii="Georgia" w:hAnsi="Georgia" w:cs="Times New Roman"/>
                <w:bCs/>
                <w:iCs/>
              </w:rPr>
              <w:t>:</w:t>
            </w:r>
            <w:r w:rsidRPr="0015513C">
              <w:rPr>
                <w:rFonts w:ascii="Georgia" w:hAnsi="Georgia" w:cs="Times New Roman"/>
                <w:bCs/>
                <w:i/>
                <w:iCs/>
                <w:lang w:val="fr-BE"/>
              </w:rPr>
              <w:t xml:space="preserve"> </w:t>
            </w:r>
            <w:r w:rsidRPr="0015513C">
              <w:rPr>
                <w:rFonts w:ascii="Georgia" w:hAnsi="Georgia" w:cs="Times New Roman"/>
                <w:bCs/>
                <w:i/>
                <w:iCs/>
              </w:rPr>
              <w:t>L’œuvre circumpolaire de Jean Malaurie et la francophonie</w:t>
            </w:r>
          </w:p>
        </w:tc>
        <w:tc>
          <w:tcPr>
            <w:tcW w:w="5811" w:type="dxa"/>
            <w:shd w:val="clear" w:color="auto" w:fill="9CC2E5" w:themeFill="accent1" w:themeFillTint="99"/>
          </w:tcPr>
          <w:p w:rsidR="00EE5D50" w:rsidRPr="0015513C" w:rsidRDefault="00EE5D50" w:rsidP="0041095D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FR"/>
              </w:rPr>
            </w:pPr>
            <w:r w:rsidRPr="0015513C">
              <w:rPr>
                <w:rFonts w:ascii="Georgia" w:hAnsi="Georgia" w:cs="Times New Roman"/>
              </w:rPr>
              <w:t xml:space="preserve">Jan Borm </w:t>
            </w:r>
            <w:r w:rsidRPr="0015513C">
              <w:rPr>
                <w:rFonts w:ascii="Georgia" w:hAnsi="Georgia" w:cs="Times New Roman"/>
                <w:lang w:val="fr-BE"/>
              </w:rPr>
              <w:t>(U</w:t>
            </w:r>
            <w:r w:rsidRPr="0015513C">
              <w:rPr>
                <w:rFonts w:ascii="Georgia" w:hAnsi="Georgia" w:cs="Times New Roman"/>
              </w:rPr>
              <w:t>niversité de Versailles Saint-Quentin-en-Yvelines</w:t>
            </w:r>
            <w:r w:rsidRPr="0015513C">
              <w:rPr>
                <w:rFonts w:ascii="Georgia" w:hAnsi="Georgia" w:cs="Times New Roman"/>
                <w:lang w:val="fr-BE"/>
              </w:rPr>
              <w:t xml:space="preserve">, </w:t>
            </w:r>
            <w:r w:rsidRPr="0015513C">
              <w:rPr>
                <w:rFonts w:ascii="Georgia" w:hAnsi="Georgia" w:cs="Times New Roman"/>
              </w:rPr>
              <w:t>UVSQ</w:t>
            </w:r>
            <w:r w:rsidRPr="0015513C">
              <w:rPr>
                <w:rFonts w:ascii="Georgia" w:hAnsi="Georgia" w:cs="Times New Roman"/>
                <w:lang w:val="fr-BE"/>
              </w:rPr>
              <w:t>)</w:t>
            </w:r>
          </w:p>
        </w:tc>
      </w:tr>
      <w:tr w:rsidR="00EE5D50" w:rsidRPr="0015513C" w:rsidTr="0015513C">
        <w:tc>
          <w:tcPr>
            <w:tcW w:w="2830" w:type="dxa"/>
            <w:shd w:val="clear" w:color="auto" w:fill="F4B083" w:themeFill="accent2" w:themeFillTint="99"/>
          </w:tcPr>
          <w:p w:rsidR="00EE5D50" w:rsidRPr="0015513C" w:rsidRDefault="00EE5D50" w:rsidP="0041095D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11h 00</w:t>
            </w:r>
          </w:p>
        </w:tc>
        <w:tc>
          <w:tcPr>
            <w:tcW w:w="6663" w:type="dxa"/>
            <w:shd w:val="clear" w:color="auto" w:fill="F4B083" w:themeFill="accent2" w:themeFillTint="99"/>
          </w:tcPr>
          <w:p w:rsidR="00EE5D50" w:rsidRPr="0015513C" w:rsidRDefault="00EE5D50" w:rsidP="0041095D">
            <w:pPr>
              <w:autoSpaceDE w:val="0"/>
              <w:autoSpaceDN w:val="0"/>
              <w:adjustRightInd w:val="0"/>
              <w:rPr>
                <w:rFonts w:ascii="Georgia" w:hAnsi="Georgia" w:cs="Times New Roman"/>
                <w:i/>
                <w:lang w:val="fr-FR"/>
              </w:rPr>
            </w:pPr>
            <w:r w:rsidRPr="0015513C">
              <w:rPr>
                <w:rFonts w:ascii="Georgia" w:hAnsi="Georgia" w:cs="Times New Roman"/>
                <w:i/>
              </w:rPr>
              <w:t>Comment poursuivre une coopération interuniversitaire en FLE</w:t>
            </w:r>
            <w:r w:rsidRPr="0015513C">
              <w:rPr>
                <w:rFonts w:ascii="Georgia" w:hAnsi="Georgia" w:cs="Times New Roman"/>
                <w:i/>
                <w:lang w:val="fr-BE"/>
              </w:rPr>
              <w:t xml:space="preserve"> </w:t>
            </w:r>
            <w:r w:rsidRPr="0015513C">
              <w:rPr>
                <w:rFonts w:ascii="Georgia" w:hAnsi="Georgia" w:cs="Times New Roman"/>
                <w:i/>
              </w:rPr>
              <w:t>dans le contexte d’une pandémie</w:t>
            </w:r>
            <w:r w:rsidRPr="0015513C">
              <w:rPr>
                <w:rFonts w:ascii="Georgia" w:hAnsi="Georgia" w:cs="Times New Roman"/>
                <w:i/>
                <w:lang w:val="fr-BE"/>
              </w:rPr>
              <w:t xml:space="preserve"> </w:t>
            </w:r>
            <w:r w:rsidRPr="0015513C">
              <w:rPr>
                <w:rFonts w:ascii="Georgia" w:hAnsi="Georgia" w:cs="Times New Roman"/>
              </w:rPr>
              <w:t>:</w:t>
            </w:r>
            <w:r w:rsidRPr="0015513C">
              <w:rPr>
                <w:rFonts w:ascii="Georgia" w:hAnsi="Georgia" w:cs="Times New Roman"/>
                <w:i/>
              </w:rPr>
              <w:t xml:space="preserve"> bénéfices et limites d’un dispositif distanciel dans le cadre d’une approche de </w:t>
            </w:r>
            <w:r w:rsidRPr="0015513C">
              <w:rPr>
                <w:rFonts w:ascii="Georgia" w:hAnsi="Georgia" w:cs="Times New Roman"/>
                <w:i/>
                <w:lang w:val="fr-BE"/>
              </w:rPr>
              <w:t>« </w:t>
            </w:r>
            <w:r w:rsidRPr="0015513C">
              <w:rPr>
                <w:rFonts w:ascii="Georgia" w:hAnsi="Georgia" w:cs="Times New Roman"/>
                <w:i/>
              </w:rPr>
              <w:t>mise en relief</w:t>
            </w:r>
            <w:r w:rsidRPr="0015513C">
              <w:rPr>
                <w:rFonts w:ascii="Georgia" w:hAnsi="Georgia" w:cs="Times New Roman"/>
                <w:i/>
                <w:lang w:val="fr-BE"/>
              </w:rPr>
              <w:t xml:space="preserve"> </w:t>
            </w:r>
            <w:r w:rsidRPr="0015513C">
              <w:rPr>
                <w:rFonts w:ascii="Georgia" w:hAnsi="Georgia" w:cs="Times New Roman"/>
                <w:i/>
              </w:rPr>
              <w:t>»</w:t>
            </w:r>
          </w:p>
        </w:tc>
        <w:tc>
          <w:tcPr>
            <w:tcW w:w="5811" w:type="dxa"/>
            <w:shd w:val="clear" w:color="auto" w:fill="F4B083" w:themeFill="accent2" w:themeFillTint="99"/>
          </w:tcPr>
          <w:p w:rsidR="00EE5D50" w:rsidRPr="0015513C" w:rsidRDefault="00EE5D50" w:rsidP="0041095D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BE"/>
              </w:rPr>
            </w:pPr>
            <w:r w:rsidRPr="0015513C">
              <w:rPr>
                <w:rFonts w:ascii="Georgia" w:hAnsi="Georgia" w:cs="Times New Roman"/>
              </w:rPr>
              <w:t xml:space="preserve">Luc </w:t>
            </w:r>
            <w:r w:rsidRPr="0015513C">
              <w:rPr>
                <w:rFonts w:ascii="Georgia" w:hAnsi="Georgia" w:cs="Times New Roman"/>
                <w:lang w:val="fr-BE"/>
              </w:rPr>
              <w:t xml:space="preserve">Canautte </w:t>
            </w:r>
          </w:p>
          <w:p w:rsidR="00EE5D50" w:rsidRPr="0015513C" w:rsidRDefault="00EE5D50" w:rsidP="0041095D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FR"/>
              </w:rPr>
            </w:pPr>
            <w:r w:rsidRPr="0015513C">
              <w:rPr>
                <w:rFonts w:ascii="Georgia" w:hAnsi="Georgia" w:cs="Times New Roman"/>
                <w:lang w:val="fr-BE"/>
              </w:rPr>
              <w:t>(Haute École Robert Schuman)</w:t>
            </w:r>
          </w:p>
        </w:tc>
      </w:tr>
      <w:tr w:rsidR="00EE5D50" w:rsidRPr="0015513C" w:rsidTr="0015513C">
        <w:tc>
          <w:tcPr>
            <w:tcW w:w="2830" w:type="dxa"/>
            <w:shd w:val="clear" w:color="auto" w:fill="auto"/>
          </w:tcPr>
          <w:p w:rsidR="00EE5D50" w:rsidRPr="0015513C" w:rsidRDefault="00EE5D50" w:rsidP="0041095D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11h 20</w:t>
            </w:r>
          </w:p>
        </w:tc>
        <w:tc>
          <w:tcPr>
            <w:tcW w:w="6663" w:type="dxa"/>
            <w:shd w:val="clear" w:color="auto" w:fill="auto"/>
          </w:tcPr>
          <w:p w:rsidR="00EE5D50" w:rsidRPr="0015513C" w:rsidRDefault="00EE5D50" w:rsidP="0041095D">
            <w:pPr>
              <w:autoSpaceDE w:val="0"/>
              <w:autoSpaceDN w:val="0"/>
              <w:adjustRightInd w:val="0"/>
              <w:rPr>
                <w:rFonts w:ascii="Georgia" w:hAnsi="Georgia" w:cs="Times New Roman"/>
                <w:i/>
              </w:rPr>
            </w:pPr>
            <w:r w:rsidRPr="0015513C">
              <w:rPr>
                <w:rFonts w:ascii="Georgia" w:hAnsi="Georgia" w:cs="Times New Roman"/>
                <w:bCs/>
                <w:i/>
                <w:iCs/>
              </w:rPr>
              <w:t>Le monde ferroviaire, un acteur du tourisme aux nombreux atouts</w:t>
            </w:r>
            <w:r w:rsidRPr="0015513C">
              <w:rPr>
                <w:rFonts w:ascii="Georgia" w:hAnsi="Georgia" w:cs="Times New Roman"/>
                <w:bCs/>
                <w:i/>
                <w:iCs/>
                <w:lang w:val="fr-BE"/>
              </w:rPr>
              <w:t xml:space="preserve"> </w:t>
            </w:r>
            <w:r w:rsidRPr="0015513C">
              <w:rPr>
                <w:rFonts w:ascii="Georgia" w:hAnsi="Georgia" w:cs="Times New Roman"/>
                <w:bCs/>
                <w:i/>
                <w:iCs/>
              </w:rPr>
              <w:t>au service des territoires</w:t>
            </w:r>
          </w:p>
        </w:tc>
        <w:tc>
          <w:tcPr>
            <w:tcW w:w="5811" w:type="dxa"/>
            <w:shd w:val="clear" w:color="auto" w:fill="auto"/>
          </w:tcPr>
          <w:p w:rsidR="00EE5D50" w:rsidRPr="0015513C" w:rsidRDefault="00EE5D50" w:rsidP="0041095D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BE"/>
              </w:rPr>
            </w:pPr>
            <w:r w:rsidRPr="0015513C">
              <w:rPr>
                <w:rFonts w:ascii="Georgia" w:hAnsi="Georgia" w:cs="Times New Roman"/>
              </w:rPr>
              <w:t>Frédéric Lamantia</w:t>
            </w:r>
            <w:r w:rsidRPr="0015513C">
              <w:rPr>
                <w:rFonts w:ascii="Georgia" w:hAnsi="Georgia" w:cs="Times New Roman"/>
                <w:lang w:val="fr-BE"/>
              </w:rPr>
              <w:t xml:space="preserve"> </w:t>
            </w:r>
          </w:p>
          <w:p w:rsidR="00EE5D50" w:rsidRPr="0015513C" w:rsidRDefault="00EE5D50" w:rsidP="0041095D">
            <w:pPr>
              <w:autoSpaceDE w:val="0"/>
              <w:autoSpaceDN w:val="0"/>
              <w:adjustRightInd w:val="0"/>
              <w:rPr>
                <w:rFonts w:ascii="Georgia" w:hAnsi="Georgia" w:cs="Times New Roman"/>
                <w:iCs/>
                <w:lang w:val="fr-BE"/>
              </w:rPr>
            </w:pPr>
            <w:r w:rsidRPr="0015513C">
              <w:rPr>
                <w:rFonts w:ascii="Georgia" w:hAnsi="Georgia" w:cs="Times New Roman"/>
                <w:lang w:val="fr-BE"/>
              </w:rPr>
              <w:t>(</w:t>
            </w:r>
            <w:r w:rsidRPr="0015513C">
              <w:rPr>
                <w:rFonts w:ascii="Georgia" w:hAnsi="Georgia" w:cs="Times New Roman"/>
                <w:iCs/>
                <w:lang w:val="fr-BE"/>
              </w:rPr>
              <w:t>U</w:t>
            </w:r>
            <w:r w:rsidRPr="0015513C">
              <w:rPr>
                <w:rFonts w:ascii="Georgia" w:hAnsi="Georgia" w:cs="Times New Roman"/>
                <w:iCs/>
              </w:rPr>
              <w:t>niversité Lumière Lyon 2,</w:t>
            </w:r>
            <w:r w:rsidRPr="0015513C">
              <w:rPr>
                <w:rFonts w:ascii="Georgia" w:hAnsi="Georgia" w:cs="Times New Roman"/>
                <w:iCs/>
                <w:lang w:val="fr-BE"/>
              </w:rPr>
              <w:t xml:space="preserve"> </w:t>
            </w:r>
          </w:p>
          <w:p w:rsidR="00EE5D50" w:rsidRPr="0015513C" w:rsidRDefault="00EE5D50" w:rsidP="0041095D">
            <w:pPr>
              <w:autoSpaceDE w:val="0"/>
              <w:autoSpaceDN w:val="0"/>
              <w:adjustRightInd w:val="0"/>
              <w:rPr>
                <w:rFonts w:ascii="Georgia" w:hAnsi="Georgia" w:cs="Times New Roman"/>
              </w:rPr>
            </w:pPr>
            <w:r w:rsidRPr="0015513C">
              <w:rPr>
                <w:rFonts w:ascii="Georgia" w:hAnsi="Georgia" w:cs="Times New Roman"/>
                <w:iCs/>
              </w:rPr>
              <w:t>Université Catholique de Lyon</w:t>
            </w:r>
            <w:r w:rsidRPr="0015513C">
              <w:rPr>
                <w:rFonts w:ascii="Georgia" w:hAnsi="Georgia" w:cs="Times New Roman"/>
                <w:iCs/>
                <w:lang w:val="fr-BE"/>
              </w:rPr>
              <w:t>)</w:t>
            </w:r>
          </w:p>
        </w:tc>
      </w:tr>
      <w:tr w:rsidR="00EE5D50" w:rsidRPr="0015513C" w:rsidTr="0015513C">
        <w:tc>
          <w:tcPr>
            <w:tcW w:w="2830" w:type="dxa"/>
            <w:shd w:val="clear" w:color="auto" w:fill="FFD966" w:themeFill="accent4" w:themeFillTint="99"/>
          </w:tcPr>
          <w:p w:rsidR="00EE5D50" w:rsidRPr="0015513C" w:rsidRDefault="00EE5D50" w:rsidP="0041095D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11h 40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EE5D50" w:rsidRPr="0015513C" w:rsidRDefault="00EE5D50" w:rsidP="0041095D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  <w:i/>
                <w:iCs/>
              </w:rPr>
            </w:pPr>
            <w:r w:rsidRPr="0015513C">
              <w:rPr>
                <w:rFonts w:ascii="Georgia" w:hAnsi="Georgia" w:cs="Times New Roman"/>
                <w:bCs/>
                <w:i/>
                <w:color w:val="000000"/>
              </w:rPr>
              <w:t>Réhabilitation par phytomanagement de sites pollués </w:t>
            </w:r>
            <w:r w:rsidRPr="0015513C">
              <w:rPr>
                <w:rFonts w:ascii="Georgia" w:hAnsi="Georgia" w:cs="Times New Roman"/>
                <w:bCs/>
                <w:color w:val="000000"/>
              </w:rPr>
              <w:t>:</w:t>
            </w:r>
            <w:r w:rsidRPr="0015513C">
              <w:rPr>
                <w:rFonts w:ascii="Georgia" w:hAnsi="Georgia" w:cs="Times New Roman"/>
                <w:i/>
                <w:lang w:val="fr-FR"/>
              </w:rPr>
              <w:t xml:space="preserve"> </w:t>
            </w:r>
            <w:r w:rsidRPr="0015513C">
              <w:rPr>
                <w:rFonts w:ascii="Georgia" w:hAnsi="Georgia" w:cs="Times New Roman"/>
                <w:bCs/>
                <w:i/>
                <w:color w:val="000000"/>
              </w:rPr>
              <w:t>une solution envisageable en Ukraine</w:t>
            </w:r>
          </w:p>
        </w:tc>
        <w:tc>
          <w:tcPr>
            <w:tcW w:w="5811" w:type="dxa"/>
            <w:shd w:val="clear" w:color="auto" w:fill="FFD966" w:themeFill="accent4" w:themeFillTint="99"/>
          </w:tcPr>
          <w:p w:rsidR="00EE5D50" w:rsidRPr="0015513C" w:rsidRDefault="00EE5D50" w:rsidP="0041095D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  <w:color w:val="000000"/>
                <w:lang w:val="fr-BE"/>
              </w:rPr>
            </w:pPr>
            <w:r w:rsidRPr="0015513C">
              <w:rPr>
                <w:rFonts w:ascii="Georgia" w:hAnsi="Georgia" w:cs="Times New Roman"/>
                <w:bCs/>
                <w:color w:val="000000"/>
              </w:rPr>
              <w:t>Domenico Morabito</w:t>
            </w:r>
            <w:r w:rsidRPr="0015513C">
              <w:rPr>
                <w:rFonts w:ascii="Georgia" w:hAnsi="Georgia" w:cs="Times New Roman"/>
                <w:bCs/>
                <w:color w:val="000000"/>
                <w:lang w:val="fr-BE"/>
              </w:rPr>
              <w:t xml:space="preserve"> </w:t>
            </w:r>
          </w:p>
          <w:p w:rsidR="00EE5D50" w:rsidRPr="0015513C" w:rsidRDefault="00EE5D50" w:rsidP="0041095D">
            <w:pPr>
              <w:autoSpaceDE w:val="0"/>
              <w:autoSpaceDN w:val="0"/>
              <w:adjustRightInd w:val="0"/>
              <w:rPr>
                <w:rFonts w:ascii="Georgia" w:hAnsi="Georgia" w:cs="Times New Roman"/>
              </w:rPr>
            </w:pPr>
            <w:r w:rsidRPr="0015513C">
              <w:rPr>
                <w:rFonts w:ascii="Georgia" w:hAnsi="Georgia" w:cs="Times New Roman"/>
                <w:lang w:val="fr-FR"/>
              </w:rPr>
              <w:t>(Université d’Orléans, LBLGC INRA USC1328)</w:t>
            </w:r>
          </w:p>
        </w:tc>
      </w:tr>
      <w:tr w:rsidR="00EE5D50" w:rsidRPr="0015513C" w:rsidTr="0015513C">
        <w:tc>
          <w:tcPr>
            <w:tcW w:w="2830" w:type="dxa"/>
            <w:shd w:val="clear" w:color="auto" w:fill="A8D08D" w:themeFill="accent6" w:themeFillTint="99"/>
          </w:tcPr>
          <w:p w:rsidR="00EE5D50" w:rsidRPr="0015513C" w:rsidRDefault="00EE5D50" w:rsidP="0041095D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12h 00</w:t>
            </w:r>
          </w:p>
        </w:tc>
        <w:tc>
          <w:tcPr>
            <w:tcW w:w="6663" w:type="dxa"/>
            <w:shd w:val="clear" w:color="auto" w:fill="A8D08D" w:themeFill="accent6" w:themeFillTint="99"/>
          </w:tcPr>
          <w:p w:rsidR="00EE5D50" w:rsidRPr="0015513C" w:rsidRDefault="00EE5D50" w:rsidP="0041095D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  <w:i/>
                <w:color w:val="000000"/>
              </w:rPr>
            </w:pPr>
            <w:r w:rsidRPr="0015513C">
              <w:rPr>
                <w:rFonts w:ascii="Georgia" w:hAnsi="Georgia" w:cs="Times New Roman"/>
                <w:bCs/>
                <w:i/>
                <w:lang w:val="fr-FR"/>
              </w:rPr>
              <w:t xml:space="preserve">Intégration financière </w:t>
            </w:r>
            <w:r w:rsidRPr="0015513C">
              <w:rPr>
                <w:rFonts w:ascii="Georgia" w:hAnsi="Georgia" w:cs="Times New Roman"/>
                <w:bCs/>
                <w:lang w:val="fr-FR"/>
              </w:rPr>
              <w:t xml:space="preserve">: </w:t>
            </w:r>
            <w:r w:rsidRPr="0015513C">
              <w:rPr>
                <w:rFonts w:ascii="Georgia" w:hAnsi="Georgia" w:cs="Times New Roman"/>
                <w:bCs/>
                <w:i/>
                <w:lang w:val="fr-FR"/>
              </w:rPr>
              <w:t>cas du contexte tunisien</w:t>
            </w:r>
          </w:p>
        </w:tc>
        <w:tc>
          <w:tcPr>
            <w:tcW w:w="5811" w:type="dxa"/>
            <w:shd w:val="clear" w:color="auto" w:fill="A8D08D" w:themeFill="accent6" w:themeFillTint="99"/>
          </w:tcPr>
          <w:p w:rsidR="00EE5D50" w:rsidRPr="0015513C" w:rsidRDefault="00EE5D50" w:rsidP="0041095D">
            <w:pPr>
              <w:autoSpaceDE w:val="0"/>
              <w:autoSpaceDN w:val="0"/>
              <w:adjustRightInd w:val="0"/>
              <w:rPr>
                <w:rFonts w:ascii="Georgia" w:hAnsi="Georgia" w:cstheme="majorBidi"/>
                <w:color w:val="000000"/>
                <w:lang w:val="fr-FR"/>
              </w:rPr>
            </w:pPr>
            <w:r w:rsidRPr="0015513C">
              <w:rPr>
                <w:rFonts w:ascii="Georgia" w:hAnsi="Georgia" w:cstheme="majorBidi"/>
                <w:color w:val="000000"/>
                <w:lang w:val="fr-FR"/>
              </w:rPr>
              <w:t xml:space="preserve">Nadia Abaoub Ouertani </w:t>
            </w:r>
          </w:p>
          <w:p w:rsidR="00EE5D50" w:rsidRPr="0015513C" w:rsidRDefault="00EE5D50" w:rsidP="0041095D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  <w:color w:val="000000"/>
              </w:rPr>
            </w:pPr>
            <w:r w:rsidRPr="0015513C">
              <w:rPr>
                <w:rFonts w:ascii="Georgia" w:hAnsi="Georgia" w:cs="Times New Roman"/>
                <w:color w:val="000000"/>
                <w:lang w:val="fr-FR"/>
              </w:rPr>
              <w:t>(École</w:t>
            </w:r>
            <w:r w:rsidRPr="0015513C">
              <w:rPr>
                <w:rFonts w:ascii="Georgia" w:hAnsi="Georgia" w:cstheme="majorBidi"/>
                <w:color w:val="000000"/>
                <w:lang w:val="fr-FR"/>
              </w:rPr>
              <w:t xml:space="preserve"> Supérieure de Commerce de Tunis, Université de La Manouba Tunis)</w:t>
            </w:r>
          </w:p>
        </w:tc>
      </w:tr>
    </w:tbl>
    <w:p w:rsidR="00EE5D50" w:rsidRDefault="00EE5D50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4"/>
          <w:szCs w:val="24"/>
          <w:lang w:val="fr-BE"/>
        </w:rPr>
      </w:pPr>
    </w:p>
    <w:p w:rsidR="0015513C" w:rsidRPr="005616DE" w:rsidRDefault="0015513C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4"/>
          <w:szCs w:val="24"/>
          <w:lang w:val="fr-BE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263"/>
        <w:gridCol w:w="6663"/>
        <w:gridCol w:w="6378"/>
      </w:tblGrid>
      <w:tr w:rsidR="00341DA4" w:rsidTr="0015513C">
        <w:tc>
          <w:tcPr>
            <w:tcW w:w="2263" w:type="dxa"/>
            <w:shd w:val="clear" w:color="auto" w:fill="D0CECE" w:themeFill="background2" w:themeFillShade="E6"/>
          </w:tcPr>
          <w:p w:rsidR="00341DA4" w:rsidRPr="0015513C" w:rsidRDefault="00341DA4" w:rsidP="004A2ECE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</w:p>
        </w:tc>
        <w:tc>
          <w:tcPr>
            <w:tcW w:w="6663" w:type="dxa"/>
            <w:shd w:val="clear" w:color="auto" w:fill="D0CECE" w:themeFill="background2" w:themeFillShade="E6"/>
          </w:tcPr>
          <w:p w:rsidR="00824344" w:rsidRPr="0015513C" w:rsidRDefault="00824344" w:rsidP="00636FA2">
            <w:pPr>
              <w:suppressAutoHyphens/>
              <w:spacing w:line="276" w:lineRule="auto"/>
              <w:rPr>
                <w:rFonts w:ascii="Georgia" w:hAnsi="Georgia" w:cs="TimesNewRomanPS-BoldMT"/>
                <w:b/>
                <w:bCs/>
                <w:highlight w:val="yellow"/>
                <w:lang w:val="fr-BE"/>
              </w:rPr>
            </w:pPr>
          </w:p>
          <w:p w:rsidR="00341DA4" w:rsidRPr="0015513C" w:rsidRDefault="00DF5133" w:rsidP="0015513C">
            <w:pPr>
              <w:suppressAutoHyphens/>
              <w:spacing w:line="276" w:lineRule="auto"/>
              <w:jc w:val="center"/>
              <w:rPr>
                <w:rFonts w:ascii="Georgia" w:hAnsi="Georgia" w:cs="TimesNewRomanPS-BoldMT"/>
                <w:b/>
                <w:bCs/>
                <w:highlight w:val="yellow"/>
                <w:lang w:val="fr-BE"/>
              </w:rPr>
            </w:pPr>
            <w:r w:rsidRPr="0015513C">
              <w:rPr>
                <w:rFonts w:ascii="Georgia" w:hAnsi="Georgia" w:cs="TimesNewRomanPS-BoldMT"/>
                <w:b/>
                <w:bCs/>
                <w:lang w:val="fr-BE"/>
              </w:rPr>
              <w:t xml:space="preserve">Section </w:t>
            </w:r>
            <w:r w:rsidR="0015513C">
              <w:rPr>
                <w:rFonts w:ascii="Georgia" w:hAnsi="Georgia" w:cs="TimesNewRomanPS-BoldMT"/>
                <w:b/>
                <w:bCs/>
                <w:lang w:val="fr-BE"/>
              </w:rPr>
              <w:t>3</w:t>
            </w:r>
            <w:r w:rsidRPr="0015513C">
              <w:rPr>
                <w:rFonts w:ascii="Georgia" w:hAnsi="Georgia" w:cs="TimesNewRomanPS-BoldMT"/>
                <w:b/>
                <w:bCs/>
                <w:lang w:val="fr-BE"/>
              </w:rPr>
              <w:t xml:space="preserve"> «Linguistique »</w:t>
            </w:r>
          </w:p>
        </w:tc>
        <w:tc>
          <w:tcPr>
            <w:tcW w:w="6378" w:type="dxa"/>
            <w:shd w:val="clear" w:color="auto" w:fill="D0CECE" w:themeFill="background2" w:themeFillShade="E6"/>
          </w:tcPr>
          <w:p w:rsidR="0015513C" w:rsidRDefault="0015513C" w:rsidP="00824344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/>
                <w:bCs/>
                <w:lang w:val="fr-BE"/>
              </w:rPr>
            </w:pPr>
          </w:p>
          <w:p w:rsidR="00824344" w:rsidRPr="0015513C" w:rsidRDefault="00824344" w:rsidP="00824344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/>
                <w:bCs/>
                <w:lang w:val="fr-BE"/>
              </w:rPr>
              <w:t xml:space="preserve">Cristine Martinez </w:t>
            </w:r>
          </w:p>
          <w:p w:rsidR="00824344" w:rsidRPr="0015513C" w:rsidRDefault="00824344" w:rsidP="00824344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/>
                <w:bCs/>
                <w:lang w:val="fr-BE"/>
              </w:rPr>
            </w:pPr>
            <w:r w:rsidRPr="0015513C">
              <w:rPr>
                <w:rFonts w:ascii="Georgia" w:hAnsi="Georgia" w:cs="Times New Roman"/>
                <w:b/>
                <w:bCs/>
                <w:lang w:val="fr-BE"/>
              </w:rPr>
              <w:t>(</w:t>
            </w:r>
            <w:r w:rsidRPr="0015513C">
              <w:rPr>
                <w:rFonts w:ascii="Georgia" w:hAnsi="Georgia" w:cs="Times New Roman"/>
                <w:b/>
                <w:bCs/>
              </w:rPr>
              <w:t>Université de Varsovie</w:t>
            </w:r>
            <w:r w:rsidRPr="0015513C">
              <w:rPr>
                <w:rFonts w:ascii="Georgia" w:hAnsi="Georgia" w:cs="Times New Roman"/>
                <w:b/>
                <w:bCs/>
                <w:lang w:val="fr-BE"/>
              </w:rPr>
              <w:t>)</w:t>
            </w:r>
          </w:p>
          <w:p w:rsidR="00341DA4" w:rsidRPr="0015513C" w:rsidRDefault="00341DA4" w:rsidP="005576E1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/>
                <w:bCs/>
                <w:highlight w:val="yellow"/>
                <w:lang w:val="fr-BE"/>
              </w:rPr>
            </w:pPr>
          </w:p>
        </w:tc>
      </w:tr>
      <w:tr w:rsidR="00347750" w:rsidTr="0015513C">
        <w:tc>
          <w:tcPr>
            <w:tcW w:w="22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12h 20</w:t>
            </w:r>
          </w:p>
        </w:tc>
        <w:tc>
          <w:tcPr>
            <w:tcW w:w="66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suppressAutoHyphens/>
              <w:spacing w:line="276" w:lineRule="auto"/>
              <w:rPr>
                <w:rFonts w:ascii="Georgia" w:hAnsi="Georgia"/>
              </w:rPr>
            </w:pPr>
            <w:r w:rsidRPr="0015513C">
              <w:rPr>
                <w:rFonts w:ascii="Georgia" w:hAnsi="Georgia" w:cs="Times New Roman"/>
                <w:i/>
                <w:lang w:val="fr-FR"/>
              </w:rPr>
              <w:t>Comparaisons</w:t>
            </w:r>
            <w:r w:rsidRPr="0015513C">
              <w:rPr>
                <w:rFonts w:ascii="Georgia" w:hAnsi="Georgia" w:cs="Times New Roman"/>
                <w:i/>
                <w:lang w:val="fr-BE"/>
              </w:rPr>
              <w:t xml:space="preserve"> </w:t>
            </w:r>
            <w:r w:rsidRPr="0015513C">
              <w:rPr>
                <w:rFonts w:ascii="Georgia" w:hAnsi="Georgia" w:cs="Times New Roman"/>
                <w:i/>
                <w:lang w:val="fr-FR"/>
              </w:rPr>
              <w:t>fran</w:t>
            </w:r>
            <w:r w:rsidRPr="0015513C">
              <w:rPr>
                <w:rFonts w:ascii="Georgia" w:hAnsi="Georgia" w:cs="Times New Roman"/>
                <w:i/>
                <w:lang w:val="fr-BE"/>
              </w:rPr>
              <w:t>ç</w:t>
            </w:r>
            <w:r w:rsidRPr="0015513C">
              <w:rPr>
                <w:rFonts w:ascii="Georgia" w:hAnsi="Georgia" w:cs="Times New Roman"/>
                <w:i/>
                <w:lang w:val="fr-FR"/>
              </w:rPr>
              <w:t>aises</w:t>
            </w:r>
            <w:r w:rsidRPr="0015513C">
              <w:rPr>
                <w:rFonts w:ascii="Georgia" w:hAnsi="Georgia" w:cs="Times New Roman"/>
                <w:i/>
                <w:lang w:val="fr-BE"/>
              </w:rPr>
              <w:t xml:space="preserve"> </w:t>
            </w:r>
            <w:r w:rsidRPr="0015513C">
              <w:rPr>
                <w:rFonts w:ascii="Georgia" w:hAnsi="Georgia" w:cs="Times New Roman"/>
                <w:i/>
                <w:lang w:val="fr-FR"/>
              </w:rPr>
              <w:t>usuelles </w:t>
            </w:r>
            <w:r w:rsidRPr="0015513C">
              <w:rPr>
                <w:rFonts w:ascii="Georgia" w:hAnsi="Georgia" w:cs="Times New Roman"/>
                <w:lang w:val="fr-BE"/>
              </w:rPr>
              <w:t>:</w:t>
            </w:r>
            <w:r w:rsidRPr="0015513C">
              <w:rPr>
                <w:rFonts w:ascii="Georgia" w:hAnsi="Georgia" w:cs="Times New Roman"/>
                <w:i/>
                <w:lang w:val="fr-BE"/>
              </w:rPr>
              <w:t xml:space="preserve"> </w:t>
            </w:r>
            <w:r w:rsidRPr="0015513C">
              <w:rPr>
                <w:rFonts w:ascii="Georgia" w:hAnsi="Georgia" w:cs="Times New Roman"/>
                <w:i/>
                <w:lang w:val="fr-FR"/>
              </w:rPr>
              <w:t>probl</w:t>
            </w:r>
            <w:r w:rsidRPr="0015513C">
              <w:rPr>
                <w:rFonts w:ascii="Georgia" w:hAnsi="Georgia" w:cs="Times New Roman"/>
                <w:i/>
                <w:lang w:val="fr-BE"/>
              </w:rPr>
              <w:t>è</w:t>
            </w:r>
            <w:r w:rsidRPr="0015513C">
              <w:rPr>
                <w:rFonts w:ascii="Georgia" w:hAnsi="Georgia" w:cs="Times New Roman"/>
                <w:i/>
                <w:lang w:val="fr-FR"/>
              </w:rPr>
              <w:t>mes</w:t>
            </w:r>
            <w:r w:rsidRPr="0015513C">
              <w:rPr>
                <w:rFonts w:ascii="Georgia" w:hAnsi="Georgia" w:cs="Times New Roman"/>
                <w:i/>
                <w:lang w:val="fr-BE"/>
              </w:rPr>
              <w:t xml:space="preserve"> </w:t>
            </w:r>
            <w:r w:rsidRPr="0015513C">
              <w:rPr>
                <w:rFonts w:ascii="Georgia" w:hAnsi="Georgia" w:cs="Times New Roman"/>
                <w:i/>
                <w:lang w:val="fr-FR"/>
              </w:rPr>
              <w:t>d</w:t>
            </w:r>
            <w:r w:rsidRPr="0015513C">
              <w:rPr>
                <w:rFonts w:ascii="Georgia" w:hAnsi="Georgia" w:cs="Times New Roman"/>
                <w:i/>
                <w:lang w:val="fr-BE"/>
              </w:rPr>
              <w:t>’</w:t>
            </w:r>
            <w:r w:rsidRPr="0015513C">
              <w:rPr>
                <w:rFonts w:ascii="Georgia" w:hAnsi="Georgia" w:cs="Times New Roman"/>
                <w:i/>
                <w:lang w:val="fr-FR"/>
              </w:rPr>
              <w:t>interpr</w:t>
            </w:r>
            <w:r w:rsidRPr="0015513C">
              <w:rPr>
                <w:rFonts w:ascii="Georgia" w:hAnsi="Georgia" w:cs="Times New Roman"/>
                <w:i/>
                <w:lang w:val="fr-BE"/>
              </w:rPr>
              <w:t>é</w:t>
            </w:r>
            <w:r w:rsidRPr="0015513C">
              <w:rPr>
                <w:rFonts w:ascii="Georgia" w:hAnsi="Georgia" w:cs="Times New Roman"/>
                <w:i/>
                <w:lang w:val="fr-FR"/>
              </w:rPr>
              <w:t>ration</w:t>
            </w:r>
            <w:r w:rsidRPr="0015513C">
              <w:rPr>
                <w:rFonts w:ascii="Georgia" w:hAnsi="Georgia" w:cs="Times New Roman"/>
                <w:i/>
                <w:lang w:val="fr-BE"/>
              </w:rPr>
              <w:t xml:space="preserve"> </w:t>
            </w:r>
            <w:r w:rsidRPr="0015513C">
              <w:rPr>
                <w:rFonts w:ascii="Georgia" w:hAnsi="Georgia" w:cs="Times New Roman"/>
                <w:i/>
                <w:lang w:val="fr-FR"/>
              </w:rPr>
              <w:t>et</w:t>
            </w:r>
            <w:r w:rsidRPr="0015513C">
              <w:rPr>
                <w:rFonts w:ascii="Georgia" w:hAnsi="Georgia" w:cs="Times New Roman"/>
                <w:i/>
                <w:lang w:val="fr-BE"/>
              </w:rPr>
              <w:t xml:space="preserve"> </w:t>
            </w:r>
            <w:r w:rsidRPr="0015513C">
              <w:rPr>
                <w:rFonts w:ascii="Georgia" w:hAnsi="Georgia" w:cs="Times New Roman"/>
                <w:i/>
                <w:lang w:val="fr-FR"/>
              </w:rPr>
              <w:t>de</w:t>
            </w:r>
            <w:r w:rsidRPr="0015513C">
              <w:rPr>
                <w:rFonts w:ascii="Georgia" w:hAnsi="Georgia" w:cs="Times New Roman"/>
                <w:i/>
                <w:lang w:val="fr-BE"/>
              </w:rPr>
              <w:t xml:space="preserve"> </w:t>
            </w:r>
            <w:r w:rsidRPr="0015513C">
              <w:rPr>
                <w:rFonts w:ascii="Georgia" w:hAnsi="Georgia" w:cs="Times New Roman"/>
                <w:i/>
                <w:lang w:val="fr-FR"/>
              </w:rPr>
              <w:t>traduction (d’après l’expérience de compilation d’un dictionnaire billingue)</w:t>
            </w:r>
          </w:p>
        </w:tc>
        <w:tc>
          <w:tcPr>
            <w:tcW w:w="6378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FR"/>
              </w:rPr>
            </w:pPr>
            <w:r w:rsidRPr="0015513C">
              <w:rPr>
                <w:rFonts w:ascii="Georgia" w:hAnsi="Georgia" w:cs="Times New Roman"/>
                <w:b/>
                <w:lang w:val="fr-FR"/>
              </w:rPr>
              <w:t>Iryna Smouchtchynska</w:t>
            </w:r>
            <w:r w:rsidRPr="0015513C">
              <w:rPr>
                <w:rFonts w:ascii="Georgia" w:hAnsi="Georgia" w:cs="Times New Roman"/>
                <w:lang w:val="fr-FR"/>
              </w:rPr>
              <w:t xml:space="preserve"> </w:t>
            </w:r>
          </w:p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 New Roman"/>
                <w:lang w:val="fr-FR"/>
              </w:rPr>
              <w:t>(Université Nationale Taras Chevtchenko de Kyiv)</w:t>
            </w:r>
          </w:p>
        </w:tc>
      </w:tr>
      <w:tr w:rsidR="00347750" w:rsidTr="0015513C">
        <w:tc>
          <w:tcPr>
            <w:tcW w:w="22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highlight w:val="yellow"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12h 35</w:t>
            </w:r>
          </w:p>
        </w:tc>
        <w:tc>
          <w:tcPr>
            <w:tcW w:w="66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suppressAutoHyphens/>
              <w:spacing w:line="276" w:lineRule="auto"/>
              <w:rPr>
                <w:rFonts w:ascii="Georgia" w:eastAsia="Calibri" w:hAnsi="Georgia" w:cs="Times New Roman"/>
                <w:lang w:eastAsia="zh-CN"/>
              </w:rPr>
            </w:pPr>
            <w:r w:rsidRPr="0015513C">
              <w:rPr>
                <w:rFonts w:ascii="Georgia" w:eastAsia="Times New Roman" w:hAnsi="Georgia"/>
                <w:i/>
                <w:color w:val="000000"/>
                <w:lang w:val="fr-FR" w:eastAsia="pl-PL"/>
              </w:rPr>
              <w:t>Stratégies traductives chez Wikipédia : arts culinaires</w:t>
            </w:r>
          </w:p>
        </w:tc>
        <w:tc>
          <w:tcPr>
            <w:tcW w:w="6378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/>
                <w:bCs/>
                <w:color w:val="000000"/>
                <w:lang w:val="fr-FR"/>
              </w:rPr>
            </w:pPr>
            <w:r w:rsidRPr="0015513C">
              <w:rPr>
                <w:rFonts w:ascii="Georgia" w:hAnsi="Georgia"/>
                <w:b/>
                <w:bCs/>
                <w:color w:val="000000"/>
                <w:lang w:val="fr-FR"/>
              </w:rPr>
              <w:t>Aleksander Wiater</w:t>
            </w:r>
            <w:r w:rsidRPr="0015513C">
              <w:rPr>
                <w:rFonts w:ascii="Georgia" w:hAnsi="Georgia"/>
                <w:bCs/>
                <w:color w:val="000000"/>
                <w:lang w:val="fr-FR"/>
              </w:rPr>
              <w:t xml:space="preserve"> (Université de Wroclaw), </w:t>
            </w:r>
          </w:p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/>
                <w:b/>
                <w:bCs/>
                <w:color w:val="000000"/>
                <w:lang w:val="fr-BE"/>
              </w:rPr>
              <w:t>Nayelli Castro</w:t>
            </w:r>
            <w:r w:rsidRPr="0015513C">
              <w:rPr>
                <w:rFonts w:ascii="Georgia" w:hAnsi="Georgia"/>
                <w:bCs/>
                <w:color w:val="000000"/>
                <w:lang w:val="fr-FR"/>
              </w:rPr>
              <w:t xml:space="preserve"> (Université du</w:t>
            </w:r>
            <w:r w:rsidRPr="0015513C">
              <w:rPr>
                <w:rFonts w:ascii="Georgia" w:eastAsia="Times New Roman" w:hAnsi="Georgia"/>
                <w:color w:val="000000"/>
                <w:lang w:val="fr-FR" w:eastAsia="pl-PL"/>
              </w:rPr>
              <w:t xml:space="preserve"> </w:t>
            </w:r>
            <w:r w:rsidRPr="0015513C">
              <w:rPr>
                <w:rFonts w:ascii="Georgia" w:hAnsi="Georgia"/>
                <w:bCs/>
                <w:color w:val="000000"/>
                <w:lang w:val="fr-FR"/>
              </w:rPr>
              <w:t>Massachusetts)</w:t>
            </w:r>
          </w:p>
        </w:tc>
      </w:tr>
      <w:tr w:rsidR="00347750" w:rsidTr="0015513C">
        <w:tc>
          <w:tcPr>
            <w:tcW w:w="22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12h 50</w:t>
            </w:r>
          </w:p>
        </w:tc>
        <w:tc>
          <w:tcPr>
            <w:tcW w:w="66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suppressAutoHyphens/>
              <w:spacing w:line="276" w:lineRule="auto"/>
              <w:rPr>
                <w:rFonts w:ascii="Georgia" w:hAnsi="Georgia"/>
              </w:rPr>
            </w:pPr>
            <w:r w:rsidRPr="0015513C">
              <w:rPr>
                <w:rFonts w:ascii="Georgia" w:hAnsi="Georgia" w:cstheme="majorBidi"/>
                <w:bCs/>
                <w:i/>
                <w:lang w:val="fr-FR"/>
              </w:rPr>
              <w:t>Métonymie dans les textes économiques : choix terminologique en traduction</w:t>
            </w:r>
          </w:p>
        </w:tc>
        <w:tc>
          <w:tcPr>
            <w:tcW w:w="6378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theme="majorBidi"/>
                <w:lang w:val="fr-FR"/>
              </w:rPr>
            </w:pPr>
          </w:p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theme="majorBidi"/>
                <w:b/>
                <w:lang w:val="fr-FR"/>
              </w:rPr>
              <w:t>Nahid Djalili Marand</w:t>
            </w:r>
            <w:r w:rsidRPr="0015513C">
              <w:rPr>
                <w:rFonts w:ascii="Georgia" w:hAnsi="Georgia" w:cstheme="majorBidi"/>
                <w:lang w:val="fr-FR"/>
              </w:rPr>
              <w:t xml:space="preserve"> (Université Alzahra)</w:t>
            </w:r>
          </w:p>
        </w:tc>
      </w:tr>
      <w:tr w:rsidR="00347750" w:rsidTr="0015513C">
        <w:tc>
          <w:tcPr>
            <w:tcW w:w="22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13h 05-14h 00</w:t>
            </w:r>
          </w:p>
        </w:tc>
        <w:tc>
          <w:tcPr>
            <w:tcW w:w="66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suppressAutoHyphens/>
              <w:spacing w:line="276" w:lineRule="auto"/>
              <w:rPr>
                <w:rFonts w:ascii="Georgia" w:eastAsia="Times New Roman" w:hAnsi="Georgia"/>
                <w:b/>
                <w:i/>
                <w:color w:val="000000"/>
                <w:lang w:val="fr-FR" w:eastAsia="pl-PL"/>
              </w:rPr>
            </w:pPr>
            <w:r w:rsidRPr="0015513C">
              <w:rPr>
                <w:rFonts w:ascii="Georgia" w:hAnsi="Georgia" w:cstheme="majorBidi"/>
                <w:b/>
                <w:lang w:val="fr-FR"/>
              </w:rPr>
              <w:t>Pause déjeuner</w:t>
            </w:r>
          </w:p>
        </w:tc>
        <w:tc>
          <w:tcPr>
            <w:tcW w:w="6378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/>
                <w:bCs/>
                <w:color w:val="000000"/>
                <w:lang w:val="fr-FR"/>
              </w:rPr>
            </w:pPr>
          </w:p>
        </w:tc>
      </w:tr>
      <w:tr w:rsidR="00347750" w:rsidTr="0015513C">
        <w:trPr>
          <w:trHeight w:val="735"/>
        </w:trPr>
        <w:tc>
          <w:tcPr>
            <w:tcW w:w="22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14h 00</w:t>
            </w:r>
          </w:p>
        </w:tc>
        <w:tc>
          <w:tcPr>
            <w:tcW w:w="66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suppressAutoHyphens/>
              <w:spacing w:line="276" w:lineRule="auto"/>
              <w:rPr>
                <w:rFonts w:ascii="Georgia" w:eastAsia="Calibri" w:hAnsi="Georgia" w:cs="Times New Roman"/>
                <w:i/>
                <w:lang w:eastAsia="zh-CN"/>
              </w:rPr>
            </w:pPr>
            <w:r w:rsidRPr="0015513C">
              <w:rPr>
                <w:rFonts w:ascii="Georgia" w:eastAsia="Times New Roman" w:hAnsi="Georgia" w:cs="Times New Roman"/>
                <w:bCs/>
                <w:i/>
                <w:lang w:val="fr-FR" w:eastAsia="fr-FR"/>
              </w:rPr>
              <w:t>Comment féminiser les noms de professions et les textes ?</w:t>
            </w:r>
          </w:p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</w:p>
        </w:tc>
        <w:tc>
          <w:tcPr>
            <w:tcW w:w="6378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b/>
                <w:lang w:val="fr-BE" w:eastAsia="zh-CN"/>
              </w:rPr>
            </w:pPr>
            <w:r w:rsidRPr="0015513C">
              <w:rPr>
                <w:rFonts w:ascii="Georgia" w:eastAsia="Calibri" w:hAnsi="Georgia" w:cs="Times New Roman"/>
                <w:b/>
                <w:lang w:eastAsia="zh-CN"/>
              </w:rPr>
              <w:t>Michèle</w:t>
            </w:r>
            <w:r w:rsidRPr="0015513C">
              <w:rPr>
                <w:rFonts w:ascii="Georgia" w:eastAsia="Calibri" w:hAnsi="Georgia" w:cs="Times New Roman"/>
                <w:b/>
                <w:lang w:val="fr-BE" w:eastAsia="zh-CN"/>
              </w:rPr>
              <w:t xml:space="preserve"> Lenoble-Pinson </w:t>
            </w:r>
          </w:p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lang w:val="fr-BE" w:eastAsia="zh-CN"/>
              </w:rPr>
            </w:pPr>
            <w:r w:rsidRPr="0015513C">
              <w:rPr>
                <w:rFonts w:ascii="Georgia" w:eastAsia="Calibri" w:hAnsi="Georgia" w:cs="Times New Roman"/>
                <w:lang w:val="fr-BE" w:eastAsia="zh-CN"/>
              </w:rPr>
              <w:t>(</w:t>
            </w:r>
            <w:r w:rsidRPr="0015513C">
              <w:rPr>
                <w:rFonts w:ascii="Georgia" w:eastAsia="Calibri" w:hAnsi="Georgia" w:cs="Times New Roman"/>
                <w:lang w:eastAsia="zh-CN"/>
              </w:rPr>
              <w:t>Université Saint-Louis</w:t>
            </w:r>
            <w:r w:rsidRPr="0015513C">
              <w:rPr>
                <w:rFonts w:ascii="Georgia" w:eastAsia="Calibri" w:hAnsi="Georgia" w:cs="Times New Roman"/>
                <w:lang w:val="fr-BE" w:eastAsia="zh-CN"/>
              </w:rPr>
              <w:t>,</w:t>
            </w:r>
            <w:r w:rsidRPr="0015513C">
              <w:rPr>
                <w:rFonts w:ascii="Georgia" w:eastAsia="Calibri" w:hAnsi="Georgia" w:cs="Times New Roman"/>
                <w:lang w:eastAsia="zh-C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BE" w:eastAsia="zh-CN"/>
              </w:rPr>
              <w:t>Bruxelles</w:t>
            </w:r>
          </w:p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eastAsia="Calibri" w:hAnsi="Georgia" w:cs="Times New Roman"/>
                <w:lang w:eastAsia="zh-CN"/>
              </w:rPr>
              <w:t>Conseil international de la langue française)</w:t>
            </w:r>
          </w:p>
        </w:tc>
      </w:tr>
      <w:tr w:rsidR="00347750" w:rsidTr="0015513C">
        <w:tc>
          <w:tcPr>
            <w:tcW w:w="22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14h 20</w:t>
            </w:r>
          </w:p>
        </w:tc>
        <w:tc>
          <w:tcPr>
            <w:tcW w:w="66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suppressAutoHyphens/>
              <w:spacing w:line="276" w:lineRule="auto"/>
              <w:rPr>
                <w:rFonts w:ascii="Georgia" w:eastAsia="Calibri" w:hAnsi="Georgia" w:cs="Times New Roman"/>
                <w:lang w:eastAsia="zh-CN"/>
              </w:rPr>
            </w:pPr>
            <w:r w:rsidRPr="0015513C">
              <w:rPr>
                <w:rFonts w:ascii="Georgia" w:hAnsi="Georgia"/>
                <w:i/>
                <w:lang w:val="fr-FR"/>
              </w:rPr>
              <w:t>Les limites dénominatives dans la formation des champs lexicaux</w:t>
            </w:r>
          </w:p>
        </w:tc>
        <w:tc>
          <w:tcPr>
            <w:tcW w:w="6378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/>
                <w:b/>
                <w:lang w:val="fr-FR"/>
              </w:rPr>
            </w:pPr>
            <w:r w:rsidRPr="0015513C">
              <w:rPr>
                <w:rFonts w:ascii="Georgia" w:hAnsi="Georgia"/>
                <w:b/>
                <w:lang w:val="fr-FR"/>
              </w:rPr>
              <w:t xml:space="preserve">Milan Barac </w:t>
            </w:r>
          </w:p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/>
                <w:lang w:val="fr-FR"/>
              </w:rPr>
              <w:t>(Université de Donja Gorica)</w:t>
            </w:r>
          </w:p>
        </w:tc>
      </w:tr>
      <w:tr w:rsidR="00347750" w:rsidTr="0015513C">
        <w:tc>
          <w:tcPr>
            <w:tcW w:w="22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14h 35</w:t>
            </w:r>
          </w:p>
        </w:tc>
        <w:tc>
          <w:tcPr>
            <w:tcW w:w="66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widowControl w:val="0"/>
              <w:shd w:val="clear" w:color="auto" w:fill="FFFFFF"/>
              <w:contextualSpacing/>
              <w:rPr>
                <w:rFonts w:ascii="Georgia" w:eastAsia="Times New Roman" w:hAnsi="Georgia" w:cs="Times New Roman"/>
                <w:lang w:val="fr-FR" w:eastAsia="ru-RU"/>
              </w:rPr>
            </w:pPr>
            <w:r w:rsidRPr="0015513C">
              <w:rPr>
                <w:rFonts w:ascii="Georgia" w:eastAsia="Calibri" w:hAnsi="Georgia" w:cs="Times New Roman"/>
                <w:i/>
                <w:lang w:val="fr-FR"/>
              </w:rPr>
              <w:t>Constructions synonymiques ludiques dans la prose française contemporaine</w:t>
            </w:r>
          </w:p>
        </w:tc>
        <w:tc>
          <w:tcPr>
            <w:tcW w:w="6378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b/>
                <w:lang w:val="fr-FR"/>
              </w:rPr>
            </w:pPr>
            <w:r w:rsidRPr="0015513C">
              <w:rPr>
                <w:rFonts w:ascii="Georgia" w:eastAsia="Calibri" w:hAnsi="Georgia" w:cs="Times New Roman"/>
                <w:b/>
                <w:lang w:val="fr-FR"/>
              </w:rPr>
              <w:t xml:space="preserve">Anastasiia Lepetiukha </w:t>
            </w:r>
          </w:p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lang w:val="fr-FR"/>
              </w:rPr>
            </w:pPr>
            <w:r w:rsidRPr="0015513C">
              <w:rPr>
                <w:rFonts w:ascii="Georgia" w:eastAsia="Calibri" w:hAnsi="Georgia" w:cs="Times New Roman"/>
                <w:lang w:val="fr-FR"/>
              </w:rPr>
              <w:t>(Université pédagogique nationale G. Skovoroda de Kharkiv)</w:t>
            </w:r>
          </w:p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</w:p>
        </w:tc>
      </w:tr>
      <w:tr w:rsidR="00347750" w:rsidTr="0015513C">
        <w:tc>
          <w:tcPr>
            <w:tcW w:w="22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 xml:space="preserve">14h </w:t>
            </w:r>
            <w:r w:rsidRPr="0015513C">
              <w:rPr>
                <w:rFonts w:ascii="Georgia" w:hAnsi="Georgia" w:cs="TimesNewRomanPS-BoldMT"/>
                <w:bCs/>
              </w:rPr>
              <w:t>50</w:t>
            </w:r>
          </w:p>
        </w:tc>
        <w:tc>
          <w:tcPr>
            <w:tcW w:w="66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Style w:val="fontstyle01"/>
                <w:rFonts w:ascii="Georgia" w:hAnsi="Georgia"/>
                <w:sz w:val="22"/>
                <w:szCs w:val="22"/>
                <w:lang w:val="fr-FR"/>
              </w:rPr>
            </w:pPr>
            <w:r w:rsidRPr="0015513C">
              <w:rPr>
                <w:rFonts w:ascii="Georgia" w:eastAsia="Times New Roman" w:hAnsi="Georgia" w:cs="Times New Roman"/>
                <w:i/>
                <w:color w:val="000000"/>
                <w:lang w:eastAsia="ru-RU"/>
              </w:rPr>
              <w:t>Les phraséologismes et leur classification</w:t>
            </w:r>
          </w:p>
        </w:tc>
        <w:tc>
          <w:tcPr>
            <w:tcW w:w="6378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</w:pPr>
            <w:r w:rsidRPr="0015513C">
              <w:rPr>
                <w:rFonts w:ascii="Georgia" w:hAnsi="Georgia" w:cs="Times New Roman"/>
                <w:b/>
              </w:rPr>
              <w:t xml:space="preserve">Nataliya </w:t>
            </w:r>
            <w:r w:rsidRPr="0015513C"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 xml:space="preserve">Khabarova </w:t>
            </w:r>
          </w:p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15513C">
              <w:rPr>
                <w:rFonts w:ascii="Georgia" w:eastAsia="Times New Roman" w:hAnsi="Georgia" w:cs="Times New Roman"/>
                <w:color w:val="000000"/>
                <w:lang w:eastAsia="ru-RU"/>
              </w:rPr>
              <w:t>(Université nationale Oles Hontchar de Dnipro)</w:t>
            </w:r>
          </w:p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</w:p>
        </w:tc>
      </w:tr>
      <w:tr w:rsidR="00347750" w:rsidTr="0015513C">
        <w:tc>
          <w:tcPr>
            <w:tcW w:w="22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 xml:space="preserve">15h </w:t>
            </w:r>
            <w:r w:rsidRPr="0015513C">
              <w:rPr>
                <w:rFonts w:ascii="Georgia" w:hAnsi="Georgia" w:cs="TimesNewRomanPS-BoldMT"/>
                <w:bCs/>
              </w:rPr>
              <w:t>05</w:t>
            </w:r>
          </w:p>
        </w:tc>
        <w:tc>
          <w:tcPr>
            <w:tcW w:w="66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 New Roman"/>
              </w:rPr>
            </w:pPr>
            <w:r w:rsidRPr="0015513C">
              <w:rPr>
                <w:rFonts w:ascii="Georgia" w:hAnsi="Georgia" w:cs="Times New Roman"/>
                <w:i/>
              </w:rPr>
              <w:t>Références bibliques dans les textes médiatiques</w:t>
            </w:r>
          </w:p>
        </w:tc>
        <w:tc>
          <w:tcPr>
            <w:tcW w:w="6378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</w:rPr>
            </w:pPr>
            <w:r w:rsidRPr="0015513C">
              <w:rPr>
                <w:rFonts w:ascii="Georgia" w:hAnsi="Georgia" w:cs="Times New Roman"/>
                <w:b/>
                <w:bCs/>
              </w:rPr>
              <w:t xml:space="preserve">Iryna Vygnanska </w:t>
            </w:r>
          </w:p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eastAsia="NSimSun" w:hAnsi="Georgia" w:cs="Times New Roman"/>
                <w:bCs/>
                <w:lang w:val="fr-FR" w:eastAsia="zh-CN"/>
              </w:rPr>
            </w:pPr>
            <w:r w:rsidRPr="0015513C">
              <w:rPr>
                <w:rFonts w:ascii="Georgia" w:eastAsia="NSimSun" w:hAnsi="Georgia" w:cs="Times New Roman"/>
                <w:bCs/>
                <w:lang w:val="fr-FR" w:eastAsia="zh-CN"/>
              </w:rPr>
              <w:t xml:space="preserve">(Université </w:t>
            </w:r>
            <w:r w:rsidRPr="0015513C">
              <w:rPr>
                <w:rFonts w:ascii="Georgia" w:eastAsia="NSimSun" w:hAnsi="Georgia" w:cs="Times New Roman"/>
                <w:lang w:val="fr-FR" w:eastAsia="zh-CN"/>
              </w:rPr>
              <w:t xml:space="preserve">nationale </w:t>
            </w:r>
            <w:r w:rsidRPr="0015513C">
              <w:rPr>
                <w:rFonts w:ascii="Georgia" w:eastAsia="NSimSun" w:hAnsi="Georgia" w:cs="Times New Roman"/>
                <w:bCs/>
                <w:lang w:val="fr-FR" w:eastAsia="zh-CN"/>
              </w:rPr>
              <w:t>Ivan Franko de Lviv)</w:t>
            </w:r>
          </w:p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</w:p>
        </w:tc>
      </w:tr>
      <w:tr w:rsidR="00347750" w:rsidTr="0015513C">
        <w:tc>
          <w:tcPr>
            <w:tcW w:w="22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 xml:space="preserve">15h </w:t>
            </w:r>
            <w:r w:rsidRPr="0015513C">
              <w:rPr>
                <w:rFonts w:ascii="Georgia" w:hAnsi="Georgia" w:cs="TimesNewRomanPS-BoldMT"/>
                <w:bCs/>
              </w:rPr>
              <w:t>20</w:t>
            </w:r>
          </w:p>
        </w:tc>
        <w:tc>
          <w:tcPr>
            <w:tcW w:w="66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/>
                <w:lang w:val="fr-FR"/>
              </w:rPr>
            </w:pPr>
            <w:r w:rsidRPr="0015513C">
              <w:rPr>
                <w:rFonts w:ascii="Georgia" w:hAnsi="Georgia" w:cstheme="majorBidi"/>
                <w:bCs/>
                <w:i/>
              </w:rPr>
              <w:t>Pour une écriture transgénérique des textes de Mohammed Dib.</w:t>
            </w:r>
            <w:r w:rsidRPr="0015513C">
              <w:rPr>
                <w:rFonts w:ascii="Georgia" w:hAnsi="Georgia" w:cstheme="majorBidi"/>
                <w:bCs/>
                <w:i/>
                <w:lang w:val="fr-BE"/>
              </w:rPr>
              <w:t xml:space="preserve"> </w:t>
            </w:r>
            <w:r w:rsidRPr="0015513C">
              <w:rPr>
                <w:rFonts w:ascii="Georgia" w:hAnsi="Georgia" w:cstheme="majorBidi"/>
                <w:bCs/>
                <w:i/>
              </w:rPr>
              <w:t>Écriture de l’engagement aux formes disparates dans ses deux triptyques</w:t>
            </w:r>
          </w:p>
        </w:tc>
        <w:tc>
          <w:tcPr>
            <w:tcW w:w="6378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theme="majorBidi"/>
                <w:b/>
                <w:bCs/>
                <w:lang w:val="fr-BE"/>
              </w:rPr>
            </w:pPr>
            <w:r w:rsidRPr="0015513C">
              <w:rPr>
                <w:rFonts w:ascii="Georgia" w:hAnsi="Georgia" w:cstheme="majorBidi"/>
                <w:b/>
                <w:bCs/>
              </w:rPr>
              <w:t>Zohra Chahrazade Lahcene</w:t>
            </w:r>
            <w:r w:rsidRPr="0015513C">
              <w:rPr>
                <w:rFonts w:ascii="Georgia" w:hAnsi="Georgia" w:cstheme="majorBidi"/>
                <w:b/>
                <w:bCs/>
                <w:lang w:val="fr-BE"/>
              </w:rPr>
              <w:t xml:space="preserve"> </w:t>
            </w:r>
          </w:p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theme="majorBidi"/>
                <w:bCs/>
                <w:lang w:val="fr-BE"/>
              </w:rPr>
              <w:t>(U</w:t>
            </w:r>
            <w:r w:rsidRPr="0015513C">
              <w:rPr>
                <w:rFonts w:ascii="Georgia" w:hAnsi="Georgia" w:cstheme="majorBidi"/>
                <w:bCs/>
              </w:rPr>
              <w:t>niversité de Laghouat)</w:t>
            </w:r>
          </w:p>
        </w:tc>
      </w:tr>
      <w:tr w:rsidR="00347750" w:rsidTr="0015513C">
        <w:tc>
          <w:tcPr>
            <w:tcW w:w="22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 xml:space="preserve">15h </w:t>
            </w:r>
            <w:r w:rsidRPr="0015513C">
              <w:rPr>
                <w:rFonts w:ascii="Georgia" w:hAnsi="Georgia" w:cs="TimesNewRomanPS-BoldMT"/>
                <w:bCs/>
              </w:rPr>
              <w:t>35</w:t>
            </w:r>
          </w:p>
        </w:tc>
        <w:tc>
          <w:tcPr>
            <w:tcW w:w="6663" w:type="dxa"/>
            <w:shd w:val="clear" w:color="auto" w:fill="BFBFBF" w:themeFill="background1" w:themeFillShade="BF"/>
          </w:tcPr>
          <w:p w:rsidR="00347750" w:rsidRPr="0015513C" w:rsidRDefault="00347750" w:rsidP="00347750">
            <w:pPr>
              <w:widowControl w:val="0"/>
              <w:shd w:val="clear" w:color="auto" w:fill="FFFFFF"/>
              <w:contextualSpacing/>
              <w:rPr>
                <w:rFonts w:ascii="Georgia" w:hAnsi="Georgia" w:cs="Times New Roman"/>
                <w:lang w:val="fr-FR"/>
              </w:rPr>
            </w:pPr>
            <w:r w:rsidRPr="0015513C">
              <w:rPr>
                <w:rFonts w:ascii="Georgia" w:eastAsia="Times New Roman" w:hAnsi="Georgia" w:cs="Times New Roman"/>
                <w:i/>
                <w:highlight w:val="white"/>
                <w:lang w:val="fr-BE"/>
              </w:rPr>
              <w:t>Le simulacre dans le texte narratif </w:t>
            </w:r>
            <w:r w:rsidRPr="0015513C">
              <w:rPr>
                <w:rFonts w:ascii="Georgia" w:eastAsia="Times New Roman" w:hAnsi="Georgia" w:cs="Times New Roman"/>
                <w:highlight w:val="white"/>
                <w:lang w:val="fr-BE"/>
              </w:rPr>
              <w:t>:</w:t>
            </w:r>
            <w:r w:rsidRPr="0015513C">
              <w:rPr>
                <w:rFonts w:ascii="Georgia" w:eastAsia="Times New Roman" w:hAnsi="Georgia" w:cs="Times New Roman"/>
                <w:i/>
                <w:highlight w:val="white"/>
                <w:lang w:val="fr-BE"/>
              </w:rPr>
              <w:t xml:space="preserve"> aspect linguistique</w:t>
            </w:r>
          </w:p>
        </w:tc>
        <w:tc>
          <w:tcPr>
            <w:tcW w:w="6378" w:type="dxa"/>
            <w:shd w:val="clear" w:color="auto" w:fill="BFBFBF" w:themeFill="background1" w:themeFillShade="BF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b/>
                <w:highlight w:val="white"/>
                <w:lang w:val="fr-BE"/>
              </w:rPr>
            </w:pPr>
            <w:r w:rsidRPr="0015513C">
              <w:rPr>
                <w:rFonts w:ascii="Georgia" w:eastAsia="Times New Roman" w:hAnsi="Georgia" w:cs="Times New Roman"/>
                <w:b/>
                <w:highlight w:val="white"/>
                <w:lang w:val="fr-BE"/>
              </w:rPr>
              <w:t xml:space="preserve">Marika Nabok </w:t>
            </w:r>
          </w:p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eastAsia="Times New Roman" w:hAnsi="Georgia" w:cs="Times New Roman"/>
                <w:highlight w:val="white"/>
                <w:lang w:val="fr-BE"/>
              </w:rPr>
              <w:t>(Université nationale linguistique de Kyiv)</w:t>
            </w:r>
          </w:p>
        </w:tc>
      </w:tr>
      <w:tr w:rsidR="00347750" w:rsidTr="0015513C">
        <w:trPr>
          <w:trHeight w:val="694"/>
        </w:trPr>
        <w:tc>
          <w:tcPr>
            <w:tcW w:w="22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15h 5</w:t>
            </w:r>
            <w:r w:rsidRPr="0015513C">
              <w:rPr>
                <w:rFonts w:ascii="Georgia" w:hAnsi="Georgia" w:cs="TimesNewRomanPS-BoldMT"/>
                <w:bCs/>
              </w:rPr>
              <w:t>0</w:t>
            </w:r>
          </w:p>
        </w:tc>
        <w:tc>
          <w:tcPr>
            <w:tcW w:w="66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Style w:val="fontstyle01"/>
                <w:rFonts w:ascii="Georgia" w:hAnsi="Georgia"/>
                <w:sz w:val="22"/>
                <w:szCs w:val="22"/>
                <w:lang w:val="fr-FR"/>
              </w:rPr>
            </w:pPr>
            <w:r w:rsidRPr="0015513C">
              <w:rPr>
                <w:rFonts w:ascii="Georgia" w:eastAsia="Times New Roman" w:hAnsi="Georgia" w:cs="Times New Roman"/>
                <w:i/>
                <w:color w:val="202122"/>
                <w:shd w:val="clear" w:color="auto" w:fill="FFFFFF"/>
                <w:lang w:val="fr-FR" w:eastAsia="ru-RU"/>
              </w:rPr>
              <w:t>Les nuances sémantiques de la dérivation anthroponymique de l’unité onomastique "la Macronie"</w:t>
            </w:r>
          </w:p>
        </w:tc>
        <w:tc>
          <w:tcPr>
            <w:tcW w:w="6378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b/>
                <w:color w:val="202122"/>
                <w:shd w:val="clear" w:color="auto" w:fill="FFFFFF"/>
                <w:lang w:val="fr-FR" w:eastAsia="ru-RU"/>
              </w:rPr>
            </w:pPr>
            <w:r w:rsidRPr="0015513C">
              <w:rPr>
                <w:rFonts w:ascii="Georgia" w:eastAsia="Times New Roman" w:hAnsi="Georgia" w:cs="Times New Roman"/>
                <w:b/>
                <w:color w:val="202122"/>
                <w:shd w:val="clear" w:color="auto" w:fill="FFFFFF"/>
                <w:lang w:val="fr-FR" w:eastAsia="ru-RU"/>
              </w:rPr>
              <w:t xml:space="preserve">Marharyta Shevchenko </w:t>
            </w:r>
          </w:p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color w:val="202122"/>
                <w:shd w:val="clear" w:color="auto" w:fill="FFFFFF"/>
                <w:lang w:val="fr-FR" w:eastAsia="ru-RU"/>
              </w:rPr>
            </w:pPr>
            <w:r w:rsidRPr="0015513C">
              <w:rPr>
                <w:rFonts w:ascii="Georgia" w:eastAsia="Times New Roman" w:hAnsi="Georgia" w:cs="Times New Roman"/>
                <w:color w:val="202122"/>
                <w:shd w:val="clear" w:color="auto" w:fill="FFFFFF"/>
                <w:lang w:val="fr-BE" w:eastAsia="ru-RU"/>
              </w:rPr>
              <w:t>(</w:t>
            </w:r>
            <w:r w:rsidRPr="0015513C">
              <w:rPr>
                <w:rFonts w:ascii="Georgia" w:eastAsia="Times New Roman" w:hAnsi="Georgia" w:cs="Times New Roman"/>
                <w:color w:val="202122"/>
                <w:shd w:val="clear" w:color="auto" w:fill="FFFFFF"/>
                <w:lang w:val="fr-FR" w:eastAsia="ru-RU"/>
              </w:rPr>
              <w:t>Université nationale de Dnipro Oles Hontchar)</w:t>
            </w:r>
          </w:p>
        </w:tc>
      </w:tr>
      <w:tr w:rsidR="00347750" w:rsidTr="0015513C">
        <w:tc>
          <w:tcPr>
            <w:tcW w:w="22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 xml:space="preserve">16h </w:t>
            </w:r>
            <w:r w:rsidRPr="0015513C">
              <w:rPr>
                <w:rFonts w:ascii="Georgia" w:hAnsi="Georgia" w:cs="TimesNewRomanPS-BoldMT"/>
                <w:bCs/>
              </w:rPr>
              <w:t>0</w:t>
            </w:r>
            <w:r w:rsidRPr="0015513C">
              <w:rPr>
                <w:rFonts w:ascii="Georgia" w:hAnsi="Georgia" w:cs="TimesNewRomanPS-BoldMT"/>
                <w:bCs/>
                <w:lang w:val="fr-BE"/>
              </w:rPr>
              <w:t>5-16h</w:t>
            </w:r>
            <w:r w:rsidRPr="0015513C">
              <w:rPr>
                <w:rFonts w:ascii="Georgia" w:hAnsi="Georgia" w:cs="TimesNewRomanPS-BoldMT"/>
                <w:bCs/>
              </w:rPr>
              <w:t>35</w:t>
            </w:r>
          </w:p>
        </w:tc>
        <w:tc>
          <w:tcPr>
            <w:tcW w:w="66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lang w:val="fr-FR"/>
              </w:rPr>
            </w:pPr>
            <w:r w:rsidRPr="0015513C">
              <w:rPr>
                <w:rFonts w:ascii="Georgia" w:hAnsi="Georgia" w:cs="Times New Roman"/>
                <w:b/>
                <w:lang w:val="fr-FR"/>
              </w:rPr>
              <w:t>Pause café</w:t>
            </w:r>
          </w:p>
        </w:tc>
        <w:tc>
          <w:tcPr>
            <w:tcW w:w="6378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FR"/>
              </w:rPr>
            </w:pPr>
          </w:p>
        </w:tc>
      </w:tr>
      <w:tr w:rsidR="00347750" w:rsidTr="0015513C">
        <w:tc>
          <w:tcPr>
            <w:tcW w:w="22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16h 35</w:t>
            </w:r>
          </w:p>
        </w:tc>
        <w:tc>
          <w:tcPr>
            <w:tcW w:w="66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widowControl w:val="0"/>
              <w:shd w:val="clear" w:color="auto" w:fill="FFFFFF"/>
              <w:contextualSpacing/>
              <w:rPr>
                <w:rFonts w:ascii="Georgia" w:eastAsia="Times New Roman" w:hAnsi="Georgia" w:cs="Times New Roman"/>
                <w:lang w:val="fr-FR" w:eastAsia="ru-RU"/>
              </w:rPr>
            </w:pPr>
            <w:r w:rsidRPr="0015513C">
              <w:rPr>
                <w:rFonts w:ascii="Georgia" w:hAnsi="Georgia" w:cs="Times New Roman"/>
                <w:i/>
                <w:lang w:val="fr-FR"/>
              </w:rPr>
              <w:t>Sur les études du procédé de la troncation dans les quotidiens français</w:t>
            </w:r>
          </w:p>
        </w:tc>
        <w:tc>
          <w:tcPr>
            <w:tcW w:w="6378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lang w:val="fr-FR"/>
              </w:rPr>
            </w:pPr>
            <w:r w:rsidRPr="0015513C">
              <w:rPr>
                <w:rFonts w:ascii="Georgia" w:hAnsi="Georgia" w:cs="Times New Roman"/>
                <w:b/>
                <w:lang w:val="fr-FR"/>
              </w:rPr>
              <w:t xml:space="preserve">Ulfet Ibrahim </w:t>
            </w:r>
          </w:p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FR"/>
              </w:rPr>
            </w:pPr>
            <w:r w:rsidRPr="0015513C">
              <w:rPr>
                <w:rFonts w:ascii="Georgia" w:hAnsi="Georgia" w:cs="Times New Roman"/>
                <w:lang w:val="fr-FR"/>
              </w:rPr>
              <w:t>(Université des Langues d’Azerbaïdjan)</w:t>
            </w:r>
          </w:p>
          <w:p w:rsidR="00F22A1C" w:rsidRPr="0015513C" w:rsidRDefault="00F22A1C" w:rsidP="0034775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</w:p>
        </w:tc>
      </w:tr>
      <w:tr w:rsidR="00347750" w:rsidTr="0015513C">
        <w:tc>
          <w:tcPr>
            <w:tcW w:w="22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lastRenderedPageBreak/>
              <w:t>16h 50</w:t>
            </w:r>
          </w:p>
        </w:tc>
        <w:tc>
          <w:tcPr>
            <w:tcW w:w="66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theme="majorBidi"/>
                <w:bCs/>
              </w:rPr>
            </w:pPr>
            <w:r w:rsidRPr="0015513C">
              <w:rPr>
                <w:rFonts w:ascii="Georgia" w:eastAsia="Times New Roman" w:hAnsi="Georgia" w:cs="Times New Roman"/>
                <w:bCs/>
                <w:i/>
                <w:lang w:val="fr-FR" w:eastAsia="ru-RU"/>
              </w:rPr>
              <w:t>L’application des termes d'origine française dans la terminologie médicale ukrainienne</w:t>
            </w:r>
          </w:p>
        </w:tc>
        <w:tc>
          <w:tcPr>
            <w:tcW w:w="6378" w:type="dxa"/>
            <w:shd w:val="clear" w:color="auto" w:fill="D0CECE" w:themeFill="background2" w:themeFillShade="E6"/>
          </w:tcPr>
          <w:p w:rsidR="00F22A1C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b/>
                <w:bCs/>
                <w:lang w:val="fr-FR" w:eastAsia="ru-RU"/>
              </w:rPr>
            </w:pPr>
            <w:r w:rsidRPr="0015513C">
              <w:rPr>
                <w:rFonts w:ascii="Georgia" w:eastAsia="Times New Roman" w:hAnsi="Georgia" w:cs="Times New Roman"/>
                <w:b/>
                <w:bCs/>
                <w:lang w:val="fr-FR" w:eastAsia="ru-RU"/>
              </w:rPr>
              <w:t xml:space="preserve">Oksana Ryzhchenko </w:t>
            </w:r>
          </w:p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lang w:val="fr-FR" w:eastAsia="uk-UA"/>
              </w:rPr>
            </w:pPr>
            <w:r w:rsidRPr="0015513C">
              <w:rPr>
                <w:rFonts w:ascii="Georgia" w:eastAsia="Calibri" w:hAnsi="Georgia" w:cs="Times New Roman"/>
                <w:lang w:val="fr-FR" w:eastAsia="uk-UA"/>
              </w:rPr>
              <w:t>(Académie de Mé</w:t>
            </w:r>
            <w:r w:rsidRPr="0015513C">
              <w:rPr>
                <w:rFonts w:ascii="Georgia" w:hAnsi="Georgia" w:cs="Times New Roman"/>
                <w:lang w:val="fr-FR" w:eastAsia="uk-UA"/>
              </w:rPr>
              <w:t>decine de Dnipropetrovsk</w:t>
            </w:r>
            <w:r w:rsidR="00F22A1C" w:rsidRPr="0015513C">
              <w:rPr>
                <w:rFonts w:ascii="Georgia" w:eastAsia="Calibri" w:hAnsi="Georgia" w:cs="Times New Roman"/>
                <w:lang w:val="fr-FR" w:eastAsia="uk-UA"/>
              </w:rPr>
              <w:t>)</w:t>
            </w:r>
          </w:p>
          <w:p w:rsidR="00F22A1C" w:rsidRPr="0015513C" w:rsidRDefault="00F22A1C" w:rsidP="0034775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</w:p>
        </w:tc>
      </w:tr>
      <w:tr w:rsidR="00347750" w:rsidTr="0015513C">
        <w:tc>
          <w:tcPr>
            <w:tcW w:w="22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17h 05</w:t>
            </w:r>
          </w:p>
        </w:tc>
        <w:tc>
          <w:tcPr>
            <w:tcW w:w="66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FR"/>
              </w:rPr>
            </w:pPr>
            <w:r w:rsidRPr="0015513C">
              <w:rPr>
                <w:rFonts w:ascii="Georgia" w:hAnsi="Georgia" w:cs="Times New Roman"/>
                <w:bCs/>
                <w:i/>
              </w:rPr>
              <w:t xml:space="preserve">Les équivalents de </w:t>
            </w:r>
            <w:r w:rsidRPr="0015513C">
              <w:rPr>
                <w:rFonts w:ascii="Georgia" w:hAnsi="Georgia" w:cs="Times New Roman"/>
                <w:bCs/>
                <w:i/>
                <w:iCs/>
              </w:rPr>
              <w:t>spośród</w:t>
            </w:r>
            <w:r w:rsidRPr="0015513C">
              <w:rPr>
                <w:rFonts w:ascii="Georgia" w:hAnsi="Georgia" w:cs="Times New Roman"/>
                <w:bCs/>
                <w:i/>
              </w:rPr>
              <w:t xml:space="preserve"> et </w:t>
            </w:r>
            <w:r w:rsidRPr="0015513C">
              <w:rPr>
                <w:rFonts w:ascii="Georgia" w:hAnsi="Georgia" w:cs="Times New Roman"/>
                <w:bCs/>
                <w:i/>
                <w:iCs/>
              </w:rPr>
              <w:t>spomiędzy</w:t>
            </w:r>
            <w:r w:rsidRPr="0015513C">
              <w:rPr>
                <w:rFonts w:ascii="Georgia" w:hAnsi="Georgia" w:cs="Times New Roman"/>
                <w:bCs/>
                <w:i/>
              </w:rPr>
              <w:t xml:space="preserve"> selon les dictionnaires polonais-français</w:t>
            </w:r>
          </w:p>
        </w:tc>
        <w:tc>
          <w:tcPr>
            <w:tcW w:w="6378" w:type="dxa"/>
            <w:shd w:val="clear" w:color="auto" w:fill="D0CECE" w:themeFill="background2" w:themeFillShade="E6"/>
          </w:tcPr>
          <w:p w:rsidR="00F22A1C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lang w:val="fr-BE"/>
              </w:rPr>
            </w:pPr>
            <w:r w:rsidRPr="0015513C">
              <w:rPr>
                <w:rFonts w:ascii="Georgia" w:hAnsi="Georgia" w:cs="Times New Roman"/>
                <w:b/>
                <w:bCs/>
              </w:rPr>
              <w:t>Witold Ucherek</w:t>
            </w:r>
            <w:r w:rsidRPr="0015513C">
              <w:rPr>
                <w:rFonts w:ascii="Georgia" w:hAnsi="Georgia" w:cs="Times New Roman"/>
                <w:b/>
                <w:bCs/>
                <w:lang w:val="fr-BE"/>
              </w:rPr>
              <w:t xml:space="preserve"> </w:t>
            </w:r>
          </w:p>
          <w:p w:rsidR="00347750" w:rsidRPr="0015513C" w:rsidRDefault="00347750" w:rsidP="00F22A1C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  <w:lang w:val="fr-BE"/>
              </w:rPr>
            </w:pPr>
            <w:r w:rsidRPr="0015513C">
              <w:rPr>
                <w:rFonts w:ascii="Georgia" w:hAnsi="Georgia" w:cs="Times New Roman"/>
                <w:bCs/>
                <w:lang w:val="fr-BE"/>
              </w:rPr>
              <w:t>(</w:t>
            </w:r>
            <w:r w:rsidRPr="0015513C">
              <w:rPr>
                <w:rFonts w:ascii="Georgia" w:hAnsi="Georgia" w:cs="Times New Roman"/>
                <w:bCs/>
              </w:rPr>
              <w:t>Université de Wrocław</w:t>
            </w:r>
            <w:r w:rsidRPr="0015513C">
              <w:rPr>
                <w:rFonts w:ascii="Georgia" w:hAnsi="Georgia" w:cs="Times New Roman"/>
                <w:bCs/>
                <w:lang w:val="fr-BE"/>
              </w:rPr>
              <w:t>)</w:t>
            </w:r>
          </w:p>
          <w:p w:rsidR="00F22A1C" w:rsidRPr="0015513C" w:rsidRDefault="00F22A1C" w:rsidP="00F22A1C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</w:p>
        </w:tc>
      </w:tr>
      <w:tr w:rsidR="00347750" w:rsidTr="0015513C">
        <w:tc>
          <w:tcPr>
            <w:tcW w:w="22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17h 20</w:t>
            </w:r>
          </w:p>
        </w:tc>
        <w:tc>
          <w:tcPr>
            <w:tcW w:w="66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FR"/>
              </w:rPr>
            </w:pPr>
            <w:r w:rsidRPr="0015513C">
              <w:rPr>
                <w:rFonts w:ascii="Georgia" w:hAnsi="Georgia"/>
                <w:i/>
                <w:lang w:val="fr-FR"/>
              </w:rPr>
              <w:t>L’image de Paris dans Paryż (1929) de Maria Pawlikowska-Jasnorzewska</w:t>
            </w:r>
          </w:p>
        </w:tc>
        <w:tc>
          <w:tcPr>
            <w:tcW w:w="6378" w:type="dxa"/>
            <w:shd w:val="clear" w:color="auto" w:fill="D0CECE" w:themeFill="background2" w:themeFillShade="E6"/>
          </w:tcPr>
          <w:p w:rsidR="00F22A1C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/>
                <w:b/>
                <w:lang w:val="fr-FR"/>
              </w:rPr>
            </w:pPr>
            <w:r w:rsidRPr="0015513C">
              <w:rPr>
                <w:rFonts w:ascii="Georgia" w:hAnsi="Georgia"/>
                <w:b/>
                <w:lang w:val="fr-FR"/>
              </w:rPr>
              <w:t xml:space="preserve">Alena Revutskaya </w:t>
            </w:r>
          </w:p>
          <w:p w:rsidR="00347750" w:rsidRPr="0015513C" w:rsidRDefault="00347750" w:rsidP="00F22A1C">
            <w:pPr>
              <w:autoSpaceDE w:val="0"/>
              <w:autoSpaceDN w:val="0"/>
              <w:adjustRightInd w:val="0"/>
              <w:rPr>
                <w:rFonts w:ascii="Georgia" w:hAnsi="Georgia"/>
                <w:lang w:val="fr-FR"/>
              </w:rPr>
            </w:pPr>
            <w:r w:rsidRPr="0015513C">
              <w:rPr>
                <w:rFonts w:ascii="Georgia" w:hAnsi="Georgia"/>
                <w:lang w:val="fr-FR"/>
              </w:rPr>
              <w:t>(Université Linguistique de Minsk)</w:t>
            </w:r>
          </w:p>
          <w:p w:rsidR="00F22A1C" w:rsidRPr="0015513C" w:rsidRDefault="00F22A1C" w:rsidP="00F22A1C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FR"/>
              </w:rPr>
            </w:pPr>
          </w:p>
        </w:tc>
      </w:tr>
      <w:tr w:rsidR="00347750" w:rsidTr="0015513C">
        <w:tc>
          <w:tcPr>
            <w:tcW w:w="22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 xml:space="preserve">17h </w:t>
            </w:r>
            <w:r w:rsidRPr="0015513C">
              <w:rPr>
                <w:rFonts w:ascii="Georgia" w:hAnsi="Georgia" w:cs="TimesNewRomanPS-BoldMT"/>
                <w:bCs/>
              </w:rPr>
              <w:t>35</w:t>
            </w:r>
          </w:p>
        </w:tc>
        <w:tc>
          <w:tcPr>
            <w:tcW w:w="66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/>
                <w:lang w:val="fr-FR"/>
              </w:rPr>
            </w:pPr>
            <w:r w:rsidRPr="0015513C">
              <w:rPr>
                <w:rFonts w:ascii="Georgia" w:hAnsi="Georgia" w:cs="Times New Roman"/>
                <w:i/>
                <w:lang w:val="fr-FR"/>
              </w:rPr>
              <w:t>Phrases attributives et leurs particularités structurales dans la langue parlée</w:t>
            </w:r>
          </w:p>
        </w:tc>
        <w:tc>
          <w:tcPr>
            <w:tcW w:w="6378" w:type="dxa"/>
            <w:shd w:val="clear" w:color="auto" w:fill="D0CECE" w:themeFill="background2" w:themeFillShade="E6"/>
          </w:tcPr>
          <w:p w:rsidR="00F22A1C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lang w:val="fr-FR"/>
              </w:rPr>
            </w:pPr>
            <w:r w:rsidRPr="0015513C">
              <w:rPr>
                <w:rFonts w:ascii="Georgia" w:hAnsi="Georgia" w:cs="Times New Roman"/>
                <w:b/>
                <w:lang w:val="fr-FR"/>
              </w:rPr>
              <w:t xml:space="preserve">Iuliia Zelena </w:t>
            </w:r>
          </w:p>
          <w:p w:rsidR="00347750" w:rsidRPr="0015513C" w:rsidRDefault="00347750" w:rsidP="00F22A1C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FR"/>
              </w:rPr>
            </w:pPr>
            <w:r w:rsidRPr="0015513C">
              <w:rPr>
                <w:rFonts w:ascii="Georgia" w:hAnsi="Georgia" w:cs="Times New Roman"/>
                <w:lang w:val="fr-FR"/>
              </w:rPr>
              <w:t>(Université nationale Ivan Franko de Lviv)</w:t>
            </w:r>
          </w:p>
          <w:p w:rsidR="00F22A1C" w:rsidRPr="0015513C" w:rsidRDefault="00F22A1C" w:rsidP="00F22A1C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</w:p>
        </w:tc>
      </w:tr>
      <w:tr w:rsidR="00347750" w:rsidTr="0015513C">
        <w:tc>
          <w:tcPr>
            <w:tcW w:w="22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 xml:space="preserve">17h </w:t>
            </w:r>
            <w:r w:rsidRPr="0015513C">
              <w:rPr>
                <w:rFonts w:ascii="Georgia" w:hAnsi="Georgia" w:cs="TimesNewRomanPS-BoldMT"/>
                <w:bCs/>
              </w:rPr>
              <w:t>5</w:t>
            </w:r>
            <w:r w:rsidRPr="0015513C">
              <w:rPr>
                <w:rFonts w:ascii="Georgia" w:hAnsi="Georgia" w:cs="TimesNewRomanPS-BoldMT"/>
                <w:bCs/>
                <w:lang w:val="fr-BE"/>
              </w:rPr>
              <w:t>0</w:t>
            </w:r>
          </w:p>
        </w:tc>
        <w:tc>
          <w:tcPr>
            <w:tcW w:w="6663" w:type="dxa"/>
            <w:shd w:val="clear" w:color="auto" w:fill="D0CECE" w:themeFill="background2" w:themeFillShade="E6"/>
          </w:tcPr>
          <w:p w:rsidR="00347750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theme="majorBidi"/>
                <w:bCs/>
              </w:rPr>
            </w:pPr>
            <w:r w:rsidRPr="0015513C">
              <w:rPr>
                <w:rFonts w:ascii="Georgia" w:hAnsi="Georgia"/>
                <w:i/>
                <w:lang w:val="fr-FR"/>
              </w:rPr>
              <w:t>Aspects pragmatiques du comportement non verbal dans la stratégie langagière du compliment (à partir des oeuvres dramatiques françaises des XVII</w:t>
            </w:r>
            <w:r w:rsidRPr="0015513C">
              <w:rPr>
                <w:rFonts w:ascii="Georgia" w:hAnsi="Georgia"/>
                <w:i/>
                <w:vertAlign w:val="superscript"/>
                <w:lang w:val="fr-FR"/>
              </w:rPr>
              <w:t>e</w:t>
            </w:r>
            <w:r w:rsidRPr="0015513C">
              <w:rPr>
                <w:rFonts w:ascii="Georgia" w:hAnsi="Georgia"/>
                <w:i/>
                <w:lang w:val="fr-FR"/>
              </w:rPr>
              <w:t>-XVIII</w:t>
            </w:r>
            <w:r w:rsidRPr="0015513C">
              <w:rPr>
                <w:rFonts w:ascii="Georgia" w:hAnsi="Georgia"/>
                <w:i/>
                <w:vertAlign w:val="superscript"/>
                <w:lang w:val="fr-FR"/>
              </w:rPr>
              <w:t>e</w:t>
            </w:r>
            <w:r w:rsidRPr="0015513C">
              <w:rPr>
                <w:rFonts w:ascii="Georgia" w:hAnsi="Georgia"/>
                <w:i/>
                <w:lang w:val="fr-FR"/>
              </w:rPr>
              <w:t xml:space="preserve"> siècles)</w:t>
            </w:r>
            <w:r w:rsidRPr="0015513C">
              <w:rPr>
                <w:rFonts w:ascii="Georgia" w:hAnsi="Georgia"/>
                <w:lang w:val="fr-FR"/>
              </w:rPr>
              <w:t>.</w:t>
            </w:r>
          </w:p>
        </w:tc>
        <w:tc>
          <w:tcPr>
            <w:tcW w:w="6378" w:type="dxa"/>
            <w:shd w:val="clear" w:color="auto" w:fill="D0CECE" w:themeFill="background2" w:themeFillShade="E6"/>
          </w:tcPr>
          <w:p w:rsidR="00F22A1C" w:rsidRPr="0015513C" w:rsidRDefault="00347750" w:rsidP="00347750">
            <w:pPr>
              <w:autoSpaceDE w:val="0"/>
              <w:autoSpaceDN w:val="0"/>
              <w:adjustRightInd w:val="0"/>
              <w:rPr>
                <w:rFonts w:ascii="Georgia" w:hAnsi="Georgia"/>
                <w:b/>
                <w:lang w:val="fr-FR"/>
              </w:rPr>
            </w:pPr>
            <w:r w:rsidRPr="0015513C">
              <w:rPr>
                <w:rFonts w:ascii="Georgia" w:hAnsi="Georgia"/>
                <w:b/>
                <w:lang w:val="fr-FR"/>
              </w:rPr>
              <w:t xml:space="preserve">Iryna Rymyak </w:t>
            </w:r>
          </w:p>
          <w:p w:rsidR="00347750" w:rsidRPr="0015513C" w:rsidRDefault="00347750" w:rsidP="00F22A1C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/>
                <w:lang w:val="fr-FR"/>
              </w:rPr>
              <w:t>(Université nationale Ivan Franko de Lviv)</w:t>
            </w:r>
          </w:p>
        </w:tc>
      </w:tr>
    </w:tbl>
    <w:p w:rsidR="00DF5133" w:rsidRDefault="00DF5133" w:rsidP="004A2EC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sz w:val="20"/>
          <w:szCs w:val="20"/>
          <w:lang w:val="fr-BE"/>
        </w:rPr>
      </w:pPr>
    </w:p>
    <w:p w:rsidR="00DF5133" w:rsidRDefault="00DF5133" w:rsidP="00C92C6C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20"/>
          <w:szCs w:val="20"/>
          <w:lang w:val="fr-BE"/>
        </w:rPr>
      </w:pPr>
    </w:p>
    <w:p w:rsidR="00551BA0" w:rsidRDefault="00551BA0" w:rsidP="00C92C6C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20"/>
          <w:szCs w:val="20"/>
          <w:lang w:val="fr-BE"/>
        </w:rPr>
      </w:pPr>
    </w:p>
    <w:p w:rsidR="0015513C" w:rsidRPr="00011C2E" w:rsidRDefault="0015513C" w:rsidP="0015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1C2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uk-UA"/>
        </w:rPr>
        <w:t>Факультет Іноземних мов is inviting you to a scheduled Zoom meeting.</w:t>
      </w:r>
    </w:p>
    <w:p w:rsidR="0015513C" w:rsidRPr="00011C2E" w:rsidRDefault="0015513C" w:rsidP="001551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5513C" w:rsidRPr="00011C2E" w:rsidRDefault="0015513C" w:rsidP="001551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011C2E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Topic: Section 3</w:t>
      </w:r>
    </w:p>
    <w:p w:rsidR="0015513C" w:rsidRPr="00011C2E" w:rsidRDefault="0015513C" w:rsidP="001551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011C2E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Time: Apr 8, 2021 12:20 PM Kiev</w:t>
      </w:r>
    </w:p>
    <w:p w:rsidR="0015513C" w:rsidRPr="00011C2E" w:rsidRDefault="0015513C" w:rsidP="001551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5513C" w:rsidRPr="00011C2E" w:rsidRDefault="0015513C" w:rsidP="001551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011C2E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Join Zoom Meeting</w:t>
      </w:r>
    </w:p>
    <w:p w:rsidR="0015513C" w:rsidRPr="00011C2E" w:rsidRDefault="0015513C" w:rsidP="001551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011C2E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https://zoom.us/j/6033354115?pwd=WnFIYjgzT2hBWjZRUURJczNpNDd2dz09</w:t>
      </w:r>
    </w:p>
    <w:p w:rsidR="0015513C" w:rsidRPr="00011C2E" w:rsidRDefault="0015513C" w:rsidP="001551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5513C" w:rsidRPr="00011C2E" w:rsidRDefault="0015513C" w:rsidP="001551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011C2E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Meeting ID: 603 335 4115</w:t>
      </w:r>
    </w:p>
    <w:p w:rsidR="0015513C" w:rsidRPr="00011C2E" w:rsidRDefault="0015513C" w:rsidP="001551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011C2E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Passcode: 12345</w:t>
      </w:r>
    </w:p>
    <w:p w:rsidR="00551BA0" w:rsidRDefault="00551BA0" w:rsidP="00C92C6C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20"/>
          <w:szCs w:val="20"/>
          <w:lang w:val="fr-BE"/>
        </w:rPr>
      </w:pPr>
    </w:p>
    <w:p w:rsidR="00551BA0" w:rsidRDefault="00551BA0" w:rsidP="00C92C6C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20"/>
          <w:szCs w:val="20"/>
          <w:lang w:val="fr-BE"/>
        </w:rPr>
      </w:pPr>
    </w:p>
    <w:p w:rsidR="00551BA0" w:rsidRPr="00EE5D50" w:rsidRDefault="00551BA0" w:rsidP="00C92C6C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20"/>
          <w:szCs w:val="20"/>
        </w:rPr>
      </w:pPr>
    </w:p>
    <w:p w:rsidR="00551BA0" w:rsidRDefault="00551BA0" w:rsidP="00C92C6C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20"/>
          <w:szCs w:val="20"/>
          <w:lang w:val="fr-BE"/>
        </w:rPr>
      </w:pPr>
    </w:p>
    <w:p w:rsidR="00551BA0" w:rsidRDefault="00551BA0" w:rsidP="00C92C6C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20"/>
          <w:szCs w:val="20"/>
          <w:lang w:val="fr-BE"/>
        </w:rPr>
      </w:pPr>
    </w:p>
    <w:p w:rsidR="00551BA0" w:rsidRDefault="00551BA0" w:rsidP="00C92C6C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20"/>
          <w:szCs w:val="20"/>
          <w:lang w:val="fr-BE"/>
        </w:rPr>
      </w:pPr>
    </w:p>
    <w:p w:rsidR="00551BA0" w:rsidRDefault="00551BA0" w:rsidP="00C92C6C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20"/>
          <w:szCs w:val="20"/>
          <w:lang w:val="fr-BE"/>
        </w:rPr>
      </w:pPr>
    </w:p>
    <w:p w:rsidR="00551BA0" w:rsidRDefault="00551BA0" w:rsidP="00C92C6C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20"/>
          <w:szCs w:val="20"/>
          <w:lang w:val="fr-BE"/>
        </w:rPr>
      </w:pPr>
    </w:p>
    <w:p w:rsidR="00EE5D50" w:rsidRDefault="00EE5D50" w:rsidP="00C92C6C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20"/>
          <w:szCs w:val="20"/>
          <w:lang w:val="fr-BE"/>
        </w:rPr>
      </w:pPr>
      <w:bookmarkStart w:id="0" w:name="_GoBack"/>
      <w:bookmarkEnd w:id="0"/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263"/>
        <w:gridCol w:w="6663"/>
        <w:gridCol w:w="6662"/>
      </w:tblGrid>
      <w:tr w:rsidR="001876A0" w:rsidRPr="0015513C" w:rsidTr="00551BA0">
        <w:tc>
          <w:tcPr>
            <w:tcW w:w="2263" w:type="dxa"/>
            <w:shd w:val="clear" w:color="auto" w:fill="FFD966" w:themeFill="accent4" w:themeFillTint="99"/>
          </w:tcPr>
          <w:p w:rsidR="001876A0" w:rsidRPr="0015513C" w:rsidRDefault="001876A0" w:rsidP="001876A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</w:p>
        </w:tc>
        <w:tc>
          <w:tcPr>
            <w:tcW w:w="6663" w:type="dxa"/>
            <w:shd w:val="clear" w:color="auto" w:fill="FFD966" w:themeFill="accent4" w:themeFillTint="99"/>
          </w:tcPr>
          <w:p w:rsidR="001F1E79" w:rsidRPr="0015513C" w:rsidRDefault="001F1E79" w:rsidP="00907B73">
            <w:pPr>
              <w:suppressAutoHyphens/>
              <w:spacing w:line="276" w:lineRule="auto"/>
              <w:rPr>
                <w:rFonts w:ascii="Georgia" w:hAnsi="Georgia" w:cs="TimesNewRomanPS-BoldMT"/>
                <w:b/>
                <w:bCs/>
                <w:lang w:val="fr-BE"/>
              </w:rPr>
            </w:pPr>
          </w:p>
          <w:p w:rsidR="001876A0" w:rsidRPr="0015513C" w:rsidRDefault="008744EF" w:rsidP="00C34EC3">
            <w:pPr>
              <w:suppressAutoHyphens/>
              <w:spacing w:line="276" w:lineRule="auto"/>
              <w:jc w:val="center"/>
              <w:rPr>
                <w:rFonts w:ascii="Georgia" w:hAnsi="Georgia" w:cs="TimesNewRomanPS-BoldMT"/>
                <w:b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/>
                <w:bCs/>
                <w:lang w:val="fr-BE"/>
              </w:rPr>
              <w:t xml:space="preserve">Section </w:t>
            </w:r>
            <w:r w:rsidR="00C34EC3">
              <w:rPr>
                <w:rFonts w:ascii="Georgia" w:hAnsi="Georgia" w:cs="TimesNewRomanPS-BoldMT"/>
                <w:b/>
                <w:bCs/>
                <w:lang w:val="fr-BE"/>
              </w:rPr>
              <w:t>2</w:t>
            </w:r>
            <w:r w:rsidR="001876A0" w:rsidRPr="0015513C">
              <w:rPr>
                <w:rFonts w:ascii="Georgia" w:hAnsi="Georgia" w:cs="TimesNewRomanPS-BoldMT"/>
                <w:b/>
                <w:bCs/>
                <w:lang w:val="fr-BE"/>
              </w:rPr>
              <w:t xml:space="preserve"> «Science de la vie et de l’univers »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15513C" w:rsidRDefault="0015513C" w:rsidP="001876A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/>
                <w:bCs/>
                <w:color w:val="000000"/>
              </w:rPr>
            </w:pPr>
          </w:p>
          <w:p w:rsidR="00551BA0" w:rsidRPr="0015513C" w:rsidRDefault="001876A0" w:rsidP="001876A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/>
                <w:bCs/>
                <w:color w:val="000000"/>
                <w:lang w:val="fr-BE"/>
              </w:rPr>
            </w:pPr>
            <w:r w:rsidRPr="0015513C">
              <w:rPr>
                <w:rFonts w:ascii="Georgia" w:hAnsi="Georgia" w:cs="Times New Roman"/>
                <w:b/>
                <w:bCs/>
                <w:color w:val="000000"/>
              </w:rPr>
              <w:t>Domenico Morabito</w:t>
            </w:r>
            <w:r w:rsidRPr="0015513C">
              <w:rPr>
                <w:rFonts w:ascii="Georgia" w:hAnsi="Georgia" w:cs="Times New Roman"/>
                <w:b/>
                <w:bCs/>
                <w:color w:val="000000"/>
                <w:lang w:val="fr-BE"/>
              </w:rPr>
              <w:t xml:space="preserve"> </w:t>
            </w:r>
          </w:p>
          <w:p w:rsidR="001876A0" w:rsidRPr="0015513C" w:rsidRDefault="001876A0" w:rsidP="00551BA0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lang w:val="fr-FR"/>
              </w:rPr>
            </w:pPr>
            <w:r w:rsidRPr="0015513C">
              <w:rPr>
                <w:rFonts w:ascii="Georgia" w:hAnsi="Georgia" w:cs="Times New Roman"/>
                <w:b/>
                <w:lang w:val="fr-FR"/>
              </w:rPr>
              <w:t>(Université</w:t>
            </w:r>
            <w:r w:rsidR="00A95628" w:rsidRPr="0015513C">
              <w:rPr>
                <w:rFonts w:ascii="Georgia" w:hAnsi="Georgia" w:cs="Times New Roman"/>
                <w:b/>
                <w:lang w:val="fr-FR"/>
              </w:rPr>
              <w:t xml:space="preserve"> d’Orléans, LBLGC INRA USC1328)</w:t>
            </w:r>
          </w:p>
          <w:p w:rsidR="00F16B15" w:rsidRPr="0015513C" w:rsidRDefault="005616DE" w:rsidP="001876A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Assistante Natalia Kuzyk</w:t>
            </w:r>
          </w:p>
          <w:p w:rsidR="00551BA0" w:rsidRPr="0015513C" w:rsidRDefault="00551BA0" w:rsidP="001876A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</w:p>
        </w:tc>
      </w:tr>
      <w:tr w:rsidR="00B06FDE" w:rsidRPr="0015513C" w:rsidTr="00551BA0">
        <w:tc>
          <w:tcPr>
            <w:tcW w:w="2263" w:type="dxa"/>
            <w:shd w:val="clear" w:color="auto" w:fill="FFD966" w:themeFill="accent4" w:themeFillTint="99"/>
          </w:tcPr>
          <w:p w:rsidR="00B06FDE" w:rsidRPr="0015513C" w:rsidRDefault="00B06FDE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 xml:space="preserve">12h </w:t>
            </w:r>
            <w:r w:rsidR="00DA04BA" w:rsidRPr="0015513C">
              <w:rPr>
                <w:rFonts w:ascii="Georgia" w:hAnsi="Georgia" w:cs="TimesNewRomanPS-BoldMT"/>
                <w:bCs/>
              </w:rPr>
              <w:t>20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B06FDE" w:rsidRPr="0015513C" w:rsidRDefault="00B06FDE" w:rsidP="00B06FDE">
            <w:pPr>
              <w:suppressAutoHyphens/>
              <w:spacing w:line="276" w:lineRule="auto"/>
              <w:rPr>
                <w:rFonts w:ascii="Georgia" w:hAnsi="Georgia"/>
              </w:rPr>
            </w:pPr>
            <w:r w:rsidRPr="0015513C">
              <w:rPr>
                <w:rFonts w:ascii="Georgia" w:hAnsi="Georgia" w:cs="Times New Roman"/>
                <w:i/>
                <w:color w:val="000000"/>
                <w:lang w:val="fr-FR"/>
              </w:rPr>
              <w:t>Herbier de l’Université nationale I.I. Metchnikov d’Odessa </w:t>
            </w:r>
            <w:r w:rsidRPr="0015513C">
              <w:rPr>
                <w:rFonts w:ascii="Georgia" w:hAnsi="Georgia" w:cs="Times New Roman"/>
                <w:color w:val="000000"/>
                <w:lang w:val="fr-FR"/>
              </w:rPr>
              <w:t xml:space="preserve">: </w:t>
            </w:r>
            <w:r w:rsidRPr="0015513C">
              <w:rPr>
                <w:rFonts w:ascii="Georgia" w:hAnsi="Georgia" w:cs="Times New Roman"/>
                <w:i/>
                <w:color w:val="000000"/>
                <w:lang w:val="fr-FR"/>
              </w:rPr>
              <w:t>collections des botanistes français du XIX-ème siècle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551BA0" w:rsidRPr="0015513C" w:rsidRDefault="00B06FDE" w:rsidP="00B06FDE">
            <w:pPr>
              <w:rPr>
                <w:rFonts w:ascii="Georgia" w:hAnsi="Georgia" w:cs="Times New Roman"/>
                <w:b/>
                <w:color w:val="000000"/>
                <w:lang w:val="en-US"/>
              </w:rPr>
            </w:pPr>
            <w:r w:rsidRPr="0015513C">
              <w:rPr>
                <w:rFonts w:ascii="Georgia" w:hAnsi="Georgia" w:cs="Times New Roman"/>
                <w:b/>
                <w:color w:val="000000"/>
                <w:lang w:val="en-US"/>
              </w:rPr>
              <w:t>Svitlana Kovalenko, Olena Bondarenko,</w:t>
            </w:r>
          </w:p>
          <w:p w:rsidR="00B06FDE" w:rsidRPr="0015513C" w:rsidRDefault="00B06FDE" w:rsidP="00B06FDE">
            <w:pPr>
              <w:rPr>
                <w:rFonts w:ascii="Georgia" w:hAnsi="Georgia" w:cs="Times New Roman"/>
                <w:b/>
                <w:color w:val="000000"/>
                <w:lang w:val="en-US"/>
              </w:rPr>
            </w:pPr>
            <w:r w:rsidRPr="0015513C">
              <w:rPr>
                <w:rFonts w:ascii="Georgia" w:hAnsi="Georgia" w:cs="Times New Roman"/>
                <w:b/>
                <w:color w:val="000000"/>
                <w:lang w:val="en-US"/>
              </w:rPr>
              <w:t>Tetiana Vassilyeva, Nataliia Ivanova</w:t>
            </w:r>
          </w:p>
          <w:p w:rsidR="00B06FDE" w:rsidRPr="0015513C" w:rsidRDefault="00B06FDE" w:rsidP="00B06FDE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 New Roman"/>
                <w:color w:val="000000"/>
                <w:lang w:val="fr-FR"/>
              </w:rPr>
              <w:t>(Université nationale I.I. Metchnikov d'Odessa)</w:t>
            </w:r>
          </w:p>
        </w:tc>
      </w:tr>
      <w:tr w:rsidR="00B06FDE" w:rsidRPr="0015513C" w:rsidTr="00551BA0">
        <w:tc>
          <w:tcPr>
            <w:tcW w:w="2263" w:type="dxa"/>
            <w:shd w:val="clear" w:color="auto" w:fill="FFD966" w:themeFill="accent4" w:themeFillTint="99"/>
          </w:tcPr>
          <w:p w:rsidR="00B06FDE" w:rsidRPr="0015513C" w:rsidRDefault="00B06FDE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 xml:space="preserve">12h </w:t>
            </w:r>
            <w:r w:rsidR="00DA04BA" w:rsidRPr="0015513C">
              <w:rPr>
                <w:rFonts w:ascii="Georgia" w:hAnsi="Georgia" w:cs="TimesNewRomanPS-BoldMT"/>
                <w:bCs/>
              </w:rPr>
              <w:t>35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B06FDE" w:rsidRPr="0015513C" w:rsidRDefault="00B06FDE" w:rsidP="00B06FDE">
            <w:pPr>
              <w:suppressAutoHyphens/>
              <w:spacing w:line="276" w:lineRule="auto"/>
              <w:rPr>
                <w:rFonts w:ascii="Georgia" w:hAnsi="Georgia"/>
              </w:rPr>
            </w:pPr>
            <w:r w:rsidRPr="0015513C">
              <w:rPr>
                <w:rFonts w:ascii="Georgia" w:hAnsi="Georgia" w:cs="Times New Roman"/>
                <w:i/>
                <w:lang w:val="fr-FR"/>
              </w:rPr>
              <w:t>Effets hépatoprotecteurs de l'extrait de Vernonia amygdalina sur les lésions hépatiques induites par le tétrachlorure de carbone (CCl</w:t>
            </w:r>
            <w:r w:rsidRPr="0015513C">
              <w:rPr>
                <w:rFonts w:ascii="Georgia" w:hAnsi="Georgia" w:cs="Times New Roman"/>
                <w:i/>
                <w:vertAlign w:val="subscript"/>
                <w:lang w:val="fr-FR"/>
              </w:rPr>
              <w:t>4</w:t>
            </w:r>
            <w:r w:rsidRPr="0015513C">
              <w:rPr>
                <w:rFonts w:ascii="Georgia" w:hAnsi="Georgia" w:cs="Times New Roman"/>
                <w:i/>
                <w:lang w:val="fr-FR"/>
              </w:rPr>
              <w:t>) chez les poulets de chair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B06FDE" w:rsidRPr="0015513C" w:rsidRDefault="00B06FDE" w:rsidP="00551BA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 New Roman"/>
                <w:b/>
                <w:lang w:val="fr-BE"/>
              </w:rPr>
              <w:t>Bemela Mawulom</w:t>
            </w:r>
            <w:r w:rsidRPr="0015513C">
              <w:rPr>
                <w:rFonts w:ascii="Georgia" w:hAnsi="Georgia" w:cs="Times New Roman"/>
                <w:b/>
              </w:rPr>
              <w:t xml:space="preserve"> Tokofai</w:t>
            </w:r>
            <w:r w:rsidRPr="0015513C">
              <w:rPr>
                <w:rFonts w:ascii="Georgia" w:hAnsi="Georgia" w:cs="Times New Roman"/>
              </w:rPr>
              <w:t xml:space="preserve"> (</w:t>
            </w:r>
            <w:r w:rsidR="00551BA0" w:rsidRPr="0015513C">
              <w:rPr>
                <w:rFonts w:ascii="Georgia" w:hAnsi="Georgia" w:cs="Times New Roman"/>
                <w:lang w:val="fr-FR"/>
              </w:rPr>
              <w:t>Université de Lomé</w:t>
            </w:r>
            <w:r w:rsidRPr="0015513C">
              <w:rPr>
                <w:rFonts w:ascii="Georgia" w:hAnsi="Georgia" w:cs="Times New Roman"/>
                <w:lang w:val="fr-FR"/>
              </w:rPr>
              <w:t xml:space="preserve">), </w:t>
            </w:r>
            <w:r w:rsidRPr="0015513C">
              <w:rPr>
                <w:rFonts w:ascii="Georgia" w:hAnsi="Georgia" w:cs="Times New Roman"/>
                <w:b/>
                <w:lang w:val="fr-BE"/>
              </w:rPr>
              <w:t>Kokou</w:t>
            </w:r>
            <w:r w:rsidRPr="0015513C">
              <w:rPr>
                <w:rFonts w:ascii="Georgia" w:hAnsi="Georgia" w:cs="Times New Roman"/>
                <w:b/>
              </w:rPr>
              <w:t xml:space="preserve"> Idoh</w:t>
            </w:r>
            <w:r w:rsidRPr="0015513C">
              <w:rPr>
                <w:rFonts w:ascii="Georgia" w:hAnsi="Georgia" w:cs="Times New Roman"/>
                <w:lang w:val="fr-BE"/>
              </w:rPr>
              <w:t xml:space="preserve"> </w:t>
            </w:r>
            <w:r w:rsidRPr="0015513C">
              <w:rPr>
                <w:rFonts w:ascii="Georgia" w:hAnsi="Georgia" w:cs="Times New Roman"/>
                <w:b/>
                <w:lang w:val="fr-FR"/>
              </w:rPr>
              <w:t>Amegnona Agbonon</w:t>
            </w:r>
            <w:r w:rsidRPr="0015513C">
              <w:rPr>
                <w:rFonts w:ascii="Georgia" w:hAnsi="Georgia" w:cs="Times New Roman"/>
                <w:lang w:val="fr-FR"/>
              </w:rPr>
              <w:t xml:space="preserve"> </w:t>
            </w:r>
            <w:r w:rsidRPr="0015513C">
              <w:rPr>
                <w:rFonts w:ascii="Georgia" w:hAnsi="Georgia" w:cs="Times New Roman"/>
              </w:rPr>
              <w:t>(</w:t>
            </w:r>
            <w:r w:rsidRPr="0015513C">
              <w:rPr>
                <w:rFonts w:ascii="Georgia" w:hAnsi="Georgia" w:cs="Times New Roman"/>
                <w:lang w:val="fr-FR"/>
              </w:rPr>
              <w:t xml:space="preserve">Université de Lomé), </w:t>
            </w:r>
            <w:r w:rsidRPr="0015513C">
              <w:rPr>
                <w:rFonts w:ascii="Georgia" w:hAnsi="Georgia" w:cs="Times New Roman"/>
                <w:b/>
                <w:lang w:val="fr-BE"/>
              </w:rPr>
              <w:t>Oyegunle Emmanuel</w:t>
            </w:r>
            <w:r w:rsidRPr="0015513C">
              <w:rPr>
                <w:rFonts w:ascii="Georgia" w:hAnsi="Georgia" w:cs="Times New Roman"/>
                <w:b/>
                <w:lang w:val="fr-FR"/>
              </w:rPr>
              <w:t xml:space="preserve"> Oke</w:t>
            </w:r>
            <w:r w:rsidRPr="0015513C">
              <w:rPr>
                <w:rFonts w:ascii="Georgia" w:hAnsi="Georgia" w:cs="Times New Roman"/>
              </w:rPr>
              <w:t xml:space="preserve"> (</w:t>
            </w:r>
            <w:r w:rsidRPr="0015513C">
              <w:rPr>
                <w:rFonts w:ascii="Georgia" w:hAnsi="Georgia" w:cs="Times New Roman"/>
                <w:lang w:val="fr-FR"/>
              </w:rPr>
              <w:t xml:space="preserve">Université de Lomé, </w:t>
            </w:r>
            <w:r w:rsidRPr="0015513C">
              <w:rPr>
                <w:rFonts w:ascii="Georgia" w:hAnsi="Georgia" w:cs="Times New Roman"/>
              </w:rPr>
              <w:t>Federal University of Agriculture, Abeokuta</w:t>
            </w:r>
            <w:r w:rsidRPr="0015513C">
              <w:rPr>
                <w:rFonts w:ascii="Georgia" w:hAnsi="Georgia" w:cs="Times New Roman"/>
                <w:lang w:val="fr-BE"/>
              </w:rPr>
              <w:t>)</w:t>
            </w:r>
          </w:p>
        </w:tc>
      </w:tr>
      <w:tr w:rsidR="00B06FDE" w:rsidRPr="0015513C" w:rsidTr="00551BA0">
        <w:tc>
          <w:tcPr>
            <w:tcW w:w="2263" w:type="dxa"/>
            <w:shd w:val="clear" w:color="auto" w:fill="FFD966" w:themeFill="accent4" w:themeFillTint="99"/>
          </w:tcPr>
          <w:p w:rsidR="00B06FDE" w:rsidRPr="0015513C" w:rsidRDefault="00DA04BA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12</w:t>
            </w:r>
            <w:r w:rsidR="00B06FDE" w:rsidRPr="0015513C">
              <w:rPr>
                <w:rFonts w:ascii="Georgia" w:hAnsi="Georgia" w:cs="TimesNewRomanPS-BoldMT"/>
                <w:bCs/>
                <w:lang w:val="fr-BE"/>
              </w:rPr>
              <w:t>h</w:t>
            </w:r>
            <w:r w:rsidR="00551BA0" w:rsidRPr="0015513C">
              <w:rPr>
                <w:rFonts w:ascii="Georgia" w:hAnsi="Georgia" w:cs="TimesNewRomanPS-BoldMT"/>
                <w:bCs/>
                <w:lang w:val="fr-BE"/>
              </w:rPr>
              <w:t xml:space="preserve"> </w:t>
            </w:r>
            <w:r w:rsidRPr="0015513C">
              <w:rPr>
                <w:rFonts w:ascii="Georgia" w:hAnsi="Georgia" w:cs="TimesNewRomanPS-BoldMT"/>
                <w:bCs/>
              </w:rPr>
              <w:t>50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B06FDE" w:rsidRPr="0015513C" w:rsidRDefault="00B06FDE" w:rsidP="00B06FDE">
            <w:pPr>
              <w:autoSpaceDE w:val="0"/>
              <w:autoSpaceDN w:val="0"/>
              <w:adjustRightInd w:val="0"/>
              <w:rPr>
                <w:rFonts w:ascii="Georgia" w:hAnsi="Georgia" w:cs="Times New Roman"/>
              </w:rPr>
            </w:pPr>
            <w:r w:rsidRPr="0015513C">
              <w:rPr>
                <w:rFonts w:ascii="Georgia" w:eastAsia="Times New Roman" w:hAnsi="Georgia" w:cs="Times New Roman"/>
                <w:i/>
              </w:rPr>
              <w:t>Aspects théoriques de la présentation étiologique au sens pronostique des patients dentaires atteints de lupus érythémateux systémique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551BA0" w:rsidRPr="0015513C" w:rsidRDefault="00551BA0" w:rsidP="00B06FDE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b/>
                <w:lang w:val="fr-BE"/>
              </w:rPr>
            </w:pPr>
          </w:p>
          <w:p w:rsidR="00551BA0" w:rsidRPr="0015513C" w:rsidRDefault="00B06FDE" w:rsidP="00B06FDE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lang w:val="fr-FR"/>
              </w:rPr>
            </w:pPr>
            <w:r w:rsidRPr="0015513C">
              <w:rPr>
                <w:rFonts w:ascii="Georgia" w:eastAsia="Times New Roman" w:hAnsi="Georgia" w:cs="Times New Roman"/>
                <w:b/>
                <w:lang w:val="fr-BE"/>
              </w:rPr>
              <w:t>Iryna</w:t>
            </w:r>
            <w:r w:rsidRPr="0015513C">
              <w:rPr>
                <w:rFonts w:ascii="Georgia" w:eastAsia="Times New Roman" w:hAnsi="Georgia" w:cs="Times New Roman"/>
                <w:b/>
              </w:rPr>
              <w:t xml:space="preserve"> M</w:t>
            </w:r>
            <w:r w:rsidRPr="0015513C">
              <w:rPr>
                <w:rFonts w:ascii="Georgia" w:eastAsia="Times New Roman" w:hAnsi="Georgia" w:cs="Times New Roman"/>
                <w:b/>
                <w:lang w:val="fr-BE"/>
              </w:rPr>
              <w:t>akarova</w:t>
            </w:r>
            <w:r w:rsidRPr="0015513C">
              <w:rPr>
                <w:rFonts w:ascii="Georgia" w:eastAsia="Times New Roman" w:hAnsi="Georgia" w:cs="Times New Roman"/>
                <w:lang w:val="fr-BE"/>
              </w:rPr>
              <w:t xml:space="preserve"> </w:t>
            </w:r>
          </w:p>
          <w:p w:rsidR="00B06FDE" w:rsidRPr="0015513C" w:rsidRDefault="00B06FDE" w:rsidP="00551BA0">
            <w:pPr>
              <w:autoSpaceDE w:val="0"/>
              <w:autoSpaceDN w:val="0"/>
              <w:adjustRightInd w:val="0"/>
              <w:rPr>
                <w:rFonts w:ascii="Georgia" w:hAnsi="Georgia"/>
                <w:bCs/>
                <w:color w:val="000000"/>
                <w:lang w:val="fr-FR"/>
              </w:rPr>
            </w:pPr>
            <w:r w:rsidRPr="0015513C">
              <w:rPr>
                <w:rFonts w:ascii="Georgia" w:eastAsia="Calibri" w:hAnsi="Georgia" w:cs="Times New Roman"/>
                <w:lang w:val="fr-FR"/>
              </w:rPr>
              <w:t>(Académie de Médecine de Dnipropetrovsk)</w:t>
            </w:r>
          </w:p>
        </w:tc>
      </w:tr>
      <w:tr w:rsidR="00B06FDE" w:rsidRPr="0015513C" w:rsidTr="00551BA0">
        <w:tc>
          <w:tcPr>
            <w:tcW w:w="2263" w:type="dxa"/>
            <w:shd w:val="clear" w:color="auto" w:fill="FFD966" w:themeFill="accent4" w:themeFillTint="99"/>
          </w:tcPr>
          <w:p w:rsidR="00B06FDE" w:rsidRPr="0015513C" w:rsidRDefault="00DA04BA" w:rsidP="00B06FDE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</w:rPr>
              <w:t>13</w:t>
            </w:r>
            <w:r w:rsidRPr="0015513C">
              <w:rPr>
                <w:rFonts w:ascii="Georgia" w:hAnsi="Georgia" w:cs="TimesNewRomanPS-BoldMT"/>
                <w:bCs/>
                <w:lang w:val="fr-BE"/>
              </w:rPr>
              <w:t>h</w:t>
            </w:r>
            <w:r w:rsidR="00551BA0" w:rsidRPr="0015513C">
              <w:rPr>
                <w:rFonts w:ascii="Georgia" w:hAnsi="Georgia" w:cs="TimesNewRomanPS-BoldMT"/>
                <w:bCs/>
                <w:lang w:val="fr-BE"/>
              </w:rPr>
              <w:t xml:space="preserve"> </w:t>
            </w:r>
            <w:r w:rsidRPr="0015513C">
              <w:rPr>
                <w:rFonts w:ascii="Georgia" w:hAnsi="Georgia" w:cs="TimesNewRomanPS-BoldMT"/>
                <w:bCs/>
                <w:lang w:val="fr-BE"/>
              </w:rPr>
              <w:t>00 – 13h</w:t>
            </w:r>
            <w:r w:rsidR="00551BA0" w:rsidRPr="0015513C">
              <w:rPr>
                <w:rFonts w:ascii="Georgia" w:hAnsi="Georgia" w:cs="TimesNewRomanPS-BoldMT"/>
                <w:bCs/>
                <w:lang w:val="fr-BE"/>
              </w:rPr>
              <w:t xml:space="preserve"> </w:t>
            </w:r>
            <w:r w:rsidRPr="0015513C">
              <w:rPr>
                <w:rFonts w:ascii="Georgia" w:hAnsi="Georgia" w:cs="TimesNewRomanPS-BoldMT"/>
                <w:bCs/>
                <w:lang w:val="fr-BE"/>
              </w:rPr>
              <w:t>30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B06FDE" w:rsidRPr="0015513C" w:rsidRDefault="00B06FDE" w:rsidP="00B06FDE">
            <w:pPr>
              <w:suppressAutoHyphens/>
              <w:spacing w:line="276" w:lineRule="auto"/>
              <w:rPr>
                <w:rFonts w:ascii="Georgia" w:eastAsia="Times New Roman" w:hAnsi="Georgia"/>
                <w:b/>
                <w:i/>
                <w:color w:val="000000"/>
                <w:lang w:val="fr-FR" w:eastAsia="pl-PL"/>
              </w:rPr>
            </w:pPr>
            <w:r w:rsidRPr="0015513C">
              <w:rPr>
                <w:rFonts w:ascii="Georgia" w:hAnsi="Georgia" w:cstheme="majorBidi"/>
                <w:b/>
                <w:lang w:val="fr-FR"/>
              </w:rPr>
              <w:t>Pause déjeuner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B06FDE" w:rsidRPr="0015513C" w:rsidRDefault="00B06FDE" w:rsidP="00B06FDE">
            <w:pPr>
              <w:autoSpaceDE w:val="0"/>
              <w:autoSpaceDN w:val="0"/>
              <w:adjustRightInd w:val="0"/>
              <w:rPr>
                <w:rFonts w:ascii="Georgia" w:hAnsi="Georgia"/>
                <w:bCs/>
                <w:color w:val="000000"/>
                <w:lang w:val="fr-FR"/>
              </w:rPr>
            </w:pPr>
          </w:p>
        </w:tc>
      </w:tr>
      <w:tr w:rsidR="00DA04BA" w:rsidRPr="0015513C" w:rsidTr="00551BA0">
        <w:tc>
          <w:tcPr>
            <w:tcW w:w="22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13h 30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 New Roman"/>
                <w:i/>
                <w:lang w:val="fr-BE"/>
              </w:rPr>
              <w:t>Facteurs familiaux et addictions aux drogues chez des adolescents en Côte d’Ivoire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551BA0" w:rsidRPr="0015513C" w:rsidRDefault="00DA04BA" w:rsidP="00DA04BA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lang w:val="fr-BE"/>
              </w:rPr>
            </w:pPr>
            <w:r w:rsidRPr="0015513C">
              <w:rPr>
                <w:rFonts w:ascii="Georgia" w:hAnsi="Georgia" w:cs="Times New Roman"/>
                <w:b/>
              </w:rPr>
              <w:t xml:space="preserve">Onata Chaka </w:t>
            </w:r>
            <w:r w:rsidRPr="0015513C">
              <w:rPr>
                <w:rFonts w:ascii="Georgia" w:hAnsi="Georgia" w:cs="Times New Roman"/>
                <w:b/>
                <w:lang w:val="fr-BE"/>
              </w:rPr>
              <w:t xml:space="preserve">Coulibaly </w:t>
            </w:r>
          </w:p>
          <w:p w:rsidR="00DA04BA" w:rsidRPr="0015513C" w:rsidRDefault="00DA04BA" w:rsidP="00DA04BA">
            <w:pPr>
              <w:autoSpaceDE w:val="0"/>
              <w:autoSpaceDN w:val="0"/>
              <w:adjustRightInd w:val="0"/>
              <w:rPr>
                <w:rFonts w:ascii="Georgia" w:hAnsi="Georgia" w:cs="Times New Roman"/>
              </w:rPr>
            </w:pPr>
            <w:r w:rsidRPr="0015513C">
              <w:rPr>
                <w:rFonts w:ascii="Georgia" w:hAnsi="Georgia" w:cs="Times New Roman"/>
                <w:lang w:val="fr-BE"/>
              </w:rPr>
              <w:t>(</w:t>
            </w:r>
            <w:r w:rsidRPr="0015513C">
              <w:rPr>
                <w:rFonts w:ascii="Georgia" w:hAnsi="Georgia" w:cs="Times New Roman"/>
              </w:rPr>
              <w:t>Université Félix Houphouët Boigny d’Abidjan)</w:t>
            </w:r>
          </w:p>
          <w:p w:rsidR="00551BA0" w:rsidRPr="0015513C" w:rsidRDefault="00551BA0" w:rsidP="00DA04BA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</w:p>
        </w:tc>
      </w:tr>
      <w:tr w:rsidR="00DA04BA" w:rsidRPr="0015513C" w:rsidTr="00551BA0">
        <w:tc>
          <w:tcPr>
            <w:tcW w:w="22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13h 45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iCs/>
                <w:lang w:eastAsia="zh-CN"/>
              </w:rPr>
            </w:pPr>
            <w:r w:rsidRPr="0015513C">
              <w:rPr>
                <w:rFonts w:ascii="Georgia" w:hAnsi="Georgia" w:cs="Times New Roman"/>
                <w:i/>
                <w:lang w:val="fr-BE"/>
              </w:rPr>
              <w:t>Les particularités de la prescription des médicaments                                                            aux personnes d’un groupe d’âge avancé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551BA0" w:rsidRPr="0015513C" w:rsidRDefault="00DA04BA" w:rsidP="00DA04BA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lang w:val="fr-FR" w:eastAsia="uk-UA"/>
              </w:rPr>
            </w:pPr>
            <w:r w:rsidRPr="0015513C">
              <w:rPr>
                <w:rFonts w:ascii="Georgia" w:hAnsi="Georgia" w:cs="Times New Roman"/>
                <w:b/>
                <w:lang w:val="fr-BE"/>
              </w:rPr>
              <w:t>Olena Kovalenko, Victor Kovalenko</w:t>
            </w:r>
            <w:r w:rsidRPr="0015513C">
              <w:rPr>
                <w:rFonts w:ascii="Georgia" w:hAnsi="Georgia" w:cs="Times New Roman"/>
                <w:lang w:val="fr-BE"/>
              </w:rPr>
              <w:t xml:space="preserve"> </w:t>
            </w:r>
          </w:p>
          <w:p w:rsidR="00DA04BA" w:rsidRPr="0015513C" w:rsidRDefault="00DA04BA" w:rsidP="00551BA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highlight w:val="yellow"/>
                <w:lang w:val="fr-BE"/>
              </w:rPr>
            </w:pPr>
            <w:r w:rsidRPr="0015513C">
              <w:rPr>
                <w:rFonts w:ascii="Georgia" w:eastAsia="Calibri" w:hAnsi="Georgia" w:cs="Times New Roman"/>
                <w:lang w:val="fr-FR" w:eastAsia="uk-UA"/>
              </w:rPr>
              <w:t>(Académie de Médecine de Dnipropetrovsk)</w:t>
            </w:r>
          </w:p>
        </w:tc>
      </w:tr>
      <w:tr w:rsidR="00DA04BA" w:rsidRPr="0015513C" w:rsidTr="00551BA0">
        <w:tc>
          <w:tcPr>
            <w:tcW w:w="22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14h 00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lang w:val="fr-BE"/>
              </w:rPr>
            </w:pPr>
            <w:r w:rsidRPr="0015513C">
              <w:rPr>
                <w:rFonts w:ascii="Georgia" w:eastAsia="Times New Roman" w:hAnsi="Georgia" w:cs="Times New Roman"/>
                <w:bCs/>
                <w:i/>
                <w:lang w:val="fr-BE"/>
              </w:rPr>
              <w:t>L’utilisation du fantôme de la pulpe dentaire dans le développement de compétences pratiques par les étudiants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551BA0" w:rsidRPr="0015513C" w:rsidRDefault="00DA04BA" w:rsidP="00DA04BA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b/>
                <w:lang w:val="fr-BE"/>
              </w:rPr>
            </w:pPr>
            <w:r w:rsidRPr="0015513C">
              <w:rPr>
                <w:rFonts w:ascii="Georgia" w:eastAsia="Times New Roman" w:hAnsi="Georgia" w:cs="Times New Roman"/>
                <w:b/>
                <w:bCs/>
              </w:rPr>
              <w:t>О</w:t>
            </w:r>
            <w:r w:rsidRPr="0015513C">
              <w:rPr>
                <w:rFonts w:ascii="Georgia" w:eastAsia="Times New Roman" w:hAnsi="Georgia" w:cs="Times New Roman"/>
                <w:b/>
                <w:bCs/>
                <w:lang w:val="fr-BE"/>
              </w:rPr>
              <w:t>lga Salyuk</w:t>
            </w:r>
            <w:r w:rsidRPr="0015513C">
              <w:rPr>
                <w:rFonts w:ascii="Georgia" w:eastAsia="Times New Roman" w:hAnsi="Georgia" w:cs="Times New Roman"/>
                <w:b/>
                <w:lang w:val="fr-BE"/>
              </w:rPr>
              <w:t xml:space="preserve"> </w:t>
            </w:r>
          </w:p>
          <w:p w:rsidR="00DA04BA" w:rsidRPr="0015513C" w:rsidRDefault="00DA04BA" w:rsidP="00551BA0">
            <w:pPr>
              <w:autoSpaceDE w:val="0"/>
              <w:autoSpaceDN w:val="0"/>
              <w:adjustRightInd w:val="0"/>
              <w:rPr>
                <w:rFonts w:ascii="Georgia" w:hAnsi="Georgia"/>
                <w:bCs/>
                <w:color w:val="000000"/>
                <w:lang w:val="fr-FR"/>
              </w:rPr>
            </w:pPr>
            <w:r w:rsidRPr="0015513C">
              <w:rPr>
                <w:rFonts w:ascii="Georgia" w:eastAsia="Calibri" w:hAnsi="Georgia" w:cs="Times New Roman"/>
                <w:lang w:val="fr-FR" w:eastAsia="uk-UA"/>
              </w:rPr>
              <w:t>(Académie de Médecine de Dnipropetrovsk)</w:t>
            </w:r>
          </w:p>
        </w:tc>
      </w:tr>
      <w:tr w:rsidR="00DA04BA" w:rsidRPr="0015513C" w:rsidTr="00551BA0">
        <w:tc>
          <w:tcPr>
            <w:tcW w:w="22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14h 15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suppressAutoHyphens/>
              <w:spacing w:line="276" w:lineRule="auto"/>
              <w:rPr>
                <w:rFonts w:ascii="Georgia" w:eastAsia="Times New Roman" w:hAnsi="Georgia" w:cs="Times New Roman"/>
                <w:lang w:val="fr-BE"/>
              </w:rPr>
            </w:pPr>
            <w:r w:rsidRPr="0015513C">
              <w:rPr>
                <w:rFonts w:ascii="Georgia" w:eastAsia="Times New Roman" w:hAnsi="Georgia" w:cs="Times New Roman"/>
                <w:i/>
                <w:lang w:val="fr-FR"/>
              </w:rPr>
              <w:t>Tératome postpubertaire du testicule et de l'espace rétropéritonéal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551BA0" w:rsidRPr="0015513C" w:rsidRDefault="00DA04BA" w:rsidP="00551BA0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b/>
              </w:rPr>
            </w:pPr>
            <w:r w:rsidRPr="0015513C">
              <w:rPr>
                <w:rFonts w:ascii="Georgia" w:eastAsia="Times New Roman" w:hAnsi="Georgia" w:cs="Times New Roman"/>
                <w:b/>
                <w:lang w:val="en-US"/>
              </w:rPr>
              <w:t>Hanna</w:t>
            </w:r>
            <w:r w:rsidRPr="0015513C">
              <w:rPr>
                <w:rFonts w:ascii="Georgia" w:eastAsia="Times New Roman" w:hAnsi="Georgia" w:cs="Times New Roman"/>
                <w:b/>
              </w:rPr>
              <w:t xml:space="preserve"> </w:t>
            </w:r>
            <w:r w:rsidRPr="0015513C">
              <w:rPr>
                <w:rFonts w:ascii="Georgia" w:eastAsia="Times New Roman" w:hAnsi="Georgia" w:cs="Times New Roman"/>
                <w:b/>
                <w:lang w:val="en-US"/>
              </w:rPr>
              <w:t>Korolenko</w:t>
            </w:r>
            <w:r w:rsidRPr="0015513C">
              <w:rPr>
                <w:rFonts w:ascii="Georgia" w:eastAsia="Times New Roman" w:hAnsi="Georgia" w:cs="Times New Roman"/>
                <w:b/>
              </w:rPr>
              <w:t xml:space="preserve">, </w:t>
            </w:r>
            <w:r w:rsidRPr="0015513C">
              <w:rPr>
                <w:rFonts w:ascii="Georgia" w:eastAsia="Times New Roman" w:hAnsi="Georgia" w:cs="Times New Roman"/>
                <w:b/>
                <w:lang w:val="en-US"/>
              </w:rPr>
              <w:t>Hanna</w:t>
            </w:r>
            <w:r w:rsidRPr="0015513C">
              <w:rPr>
                <w:rFonts w:ascii="Georgia" w:eastAsia="Times New Roman" w:hAnsi="Georgia" w:cs="Times New Roman"/>
                <w:b/>
              </w:rPr>
              <w:t xml:space="preserve"> </w:t>
            </w:r>
            <w:r w:rsidRPr="0015513C">
              <w:rPr>
                <w:rFonts w:ascii="Georgia" w:eastAsia="Times New Roman" w:hAnsi="Georgia" w:cs="Times New Roman"/>
                <w:b/>
                <w:lang w:val="en-US"/>
              </w:rPr>
              <w:t>Babii</w:t>
            </w:r>
            <w:r w:rsidRPr="0015513C">
              <w:rPr>
                <w:rFonts w:ascii="Georgia" w:eastAsia="Times New Roman" w:hAnsi="Georgia" w:cs="Times New Roman"/>
                <w:b/>
              </w:rPr>
              <w:t xml:space="preserve">, </w:t>
            </w:r>
          </w:p>
          <w:p w:rsidR="00551BA0" w:rsidRPr="006A6995" w:rsidRDefault="00DA04BA" w:rsidP="00551BA0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lang w:val="en-US"/>
              </w:rPr>
            </w:pPr>
            <w:r w:rsidRPr="006A6995">
              <w:rPr>
                <w:rFonts w:ascii="Georgia" w:eastAsia="Times New Roman" w:hAnsi="Georgia" w:cs="Times New Roman"/>
                <w:b/>
                <w:lang w:val="en-US"/>
              </w:rPr>
              <w:t>Oksana</w:t>
            </w:r>
            <w:r w:rsidRPr="0015513C">
              <w:rPr>
                <w:rFonts w:ascii="Georgia" w:eastAsia="Times New Roman" w:hAnsi="Georgia" w:cs="Times New Roman"/>
                <w:b/>
              </w:rPr>
              <w:t xml:space="preserve"> </w:t>
            </w:r>
            <w:r w:rsidRPr="006A6995">
              <w:rPr>
                <w:rFonts w:ascii="Georgia" w:eastAsia="Times New Roman" w:hAnsi="Georgia" w:cs="Times New Roman"/>
                <w:b/>
                <w:lang w:val="en-US"/>
              </w:rPr>
              <w:t>Savchenko</w:t>
            </w:r>
            <w:r w:rsidRPr="0015513C">
              <w:rPr>
                <w:rFonts w:ascii="Georgia" w:eastAsia="Times New Roman" w:hAnsi="Georgia" w:cs="Times New Roman"/>
                <w:b/>
              </w:rPr>
              <w:t xml:space="preserve">, </w:t>
            </w:r>
            <w:r w:rsidRPr="006A6995">
              <w:rPr>
                <w:rFonts w:ascii="Georgia" w:eastAsia="Times New Roman" w:hAnsi="Georgia" w:cs="Times New Roman"/>
                <w:b/>
                <w:lang w:val="en-US"/>
              </w:rPr>
              <w:t>PolinaSavchenko</w:t>
            </w:r>
          </w:p>
          <w:p w:rsidR="00DA04BA" w:rsidRPr="0015513C" w:rsidRDefault="00DA04BA" w:rsidP="00551BA0">
            <w:pPr>
              <w:autoSpaceDE w:val="0"/>
              <w:autoSpaceDN w:val="0"/>
              <w:adjustRightInd w:val="0"/>
              <w:rPr>
                <w:rFonts w:ascii="Georgia" w:hAnsi="Georgia"/>
                <w:bCs/>
                <w:color w:val="000000"/>
                <w:lang w:val="fr-FR"/>
              </w:rPr>
            </w:pPr>
            <w:r w:rsidRPr="0015513C">
              <w:rPr>
                <w:rFonts w:ascii="Georgia" w:eastAsia="Calibri" w:hAnsi="Georgia" w:cs="Times New Roman"/>
                <w:lang w:eastAsia="uk-UA"/>
              </w:rPr>
              <w:t>(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Acad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>é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mie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de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M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>é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decine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de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Dnipropetrovsk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>)</w:t>
            </w:r>
          </w:p>
        </w:tc>
      </w:tr>
      <w:tr w:rsidR="00DA04BA" w:rsidRPr="0015513C" w:rsidTr="00551BA0">
        <w:tc>
          <w:tcPr>
            <w:tcW w:w="22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14h 30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suppressAutoHyphens/>
              <w:spacing w:line="276" w:lineRule="auto"/>
              <w:rPr>
                <w:rFonts w:ascii="Georgia" w:eastAsia="Times New Roman" w:hAnsi="Georgia" w:cs="Times New Roman"/>
                <w:lang w:val="fr-BE"/>
              </w:rPr>
            </w:pPr>
            <w:r w:rsidRPr="0015513C">
              <w:rPr>
                <w:rFonts w:ascii="Georgia" w:hAnsi="Georgia" w:cs="Times New Roman"/>
                <w:i/>
                <w:lang w:val="fr-BE"/>
              </w:rPr>
              <w:t>Observation clinique de pathalogies ORL chez les patients atteints du syndrome du sinus caverneux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551BA0" w:rsidRPr="0015513C" w:rsidRDefault="00DA04BA" w:rsidP="00551BA0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lang w:val="fr-BE"/>
              </w:rPr>
            </w:pPr>
            <w:r w:rsidRPr="0015513C">
              <w:rPr>
                <w:rFonts w:ascii="Georgia" w:hAnsi="Georgia" w:cs="Times New Roman"/>
                <w:b/>
                <w:lang w:val="fr-FR"/>
              </w:rPr>
              <w:t>Nelli Lamza, Alla Morgachova, Ayman Fannane</w:t>
            </w:r>
            <w:r w:rsidRPr="0015513C">
              <w:rPr>
                <w:rFonts w:ascii="Georgia" w:hAnsi="Georgia" w:cs="Times New Roman"/>
                <w:b/>
                <w:lang w:val="fr-BE"/>
              </w:rPr>
              <w:t xml:space="preserve"> </w:t>
            </w:r>
          </w:p>
          <w:p w:rsidR="00DA04BA" w:rsidRPr="0015513C" w:rsidRDefault="00DA04BA" w:rsidP="00551BA0">
            <w:pPr>
              <w:autoSpaceDE w:val="0"/>
              <w:autoSpaceDN w:val="0"/>
              <w:adjustRightInd w:val="0"/>
              <w:rPr>
                <w:rFonts w:ascii="Georgia" w:hAnsi="Georgia"/>
                <w:bCs/>
                <w:color w:val="000000"/>
                <w:lang w:val="fr-FR"/>
              </w:rPr>
            </w:pPr>
            <w:r w:rsidRPr="0015513C">
              <w:rPr>
                <w:rFonts w:ascii="Georgia" w:eastAsia="Calibri" w:hAnsi="Georgia" w:cs="Times New Roman"/>
                <w:lang w:val="fr-FR" w:eastAsia="uk-UA"/>
              </w:rPr>
              <w:t>(Académie de Mé</w:t>
            </w:r>
            <w:r w:rsidRPr="0015513C">
              <w:rPr>
                <w:rFonts w:ascii="Georgia" w:hAnsi="Georgia" w:cs="Times New Roman"/>
                <w:lang w:val="fr-FR" w:eastAsia="uk-UA"/>
              </w:rPr>
              <w:t>decine de Dnipropetrovsk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)</w:t>
            </w:r>
          </w:p>
        </w:tc>
      </w:tr>
      <w:tr w:rsidR="00DA04BA" w:rsidRPr="0015513C" w:rsidTr="00551BA0">
        <w:tc>
          <w:tcPr>
            <w:tcW w:w="22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14h 45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bCs/>
              </w:rPr>
            </w:pPr>
            <w:r w:rsidRPr="0015513C">
              <w:rPr>
                <w:rFonts w:ascii="Georgia" w:eastAsia="Times New Roman" w:hAnsi="Georgia" w:cs="Times New Roman"/>
                <w:i/>
                <w:lang w:val="fr-BE"/>
              </w:rPr>
              <w:t>Caractéristiques histologiques et immunohistochimiques du diagnostic des tumeurs des cellules de la granulosa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551BA0" w:rsidRPr="0015513C" w:rsidRDefault="00DA04BA" w:rsidP="00DA04BA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b/>
              </w:rPr>
            </w:pPr>
            <w:r w:rsidRPr="0015513C">
              <w:rPr>
                <w:rFonts w:ascii="Georgia" w:eastAsia="Times New Roman" w:hAnsi="Georgia" w:cs="Times New Roman"/>
                <w:b/>
                <w:lang w:val="en-US"/>
              </w:rPr>
              <w:t>Oksana</w:t>
            </w:r>
            <w:r w:rsidRPr="0015513C">
              <w:rPr>
                <w:rFonts w:ascii="Georgia" w:eastAsia="Times New Roman" w:hAnsi="Georgia" w:cs="Times New Roman"/>
                <w:b/>
              </w:rPr>
              <w:t xml:space="preserve"> </w:t>
            </w:r>
            <w:r w:rsidRPr="0015513C">
              <w:rPr>
                <w:rFonts w:ascii="Georgia" w:eastAsia="Times New Roman" w:hAnsi="Georgia" w:cs="Times New Roman"/>
                <w:b/>
                <w:lang w:val="en-US"/>
              </w:rPr>
              <w:t>Savchenko</w:t>
            </w:r>
            <w:r w:rsidRPr="0015513C">
              <w:rPr>
                <w:rFonts w:ascii="Georgia" w:eastAsia="Times New Roman" w:hAnsi="Georgia" w:cs="Times New Roman"/>
                <w:b/>
              </w:rPr>
              <w:t xml:space="preserve">, </w:t>
            </w:r>
            <w:r w:rsidRPr="0015513C">
              <w:rPr>
                <w:rFonts w:ascii="Georgia" w:eastAsia="Times New Roman" w:hAnsi="Georgia" w:cs="Times New Roman"/>
                <w:b/>
                <w:lang w:val="en-US"/>
              </w:rPr>
              <w:t>Valeriia</w:t>
            </w:r>
            <w:r w:rsidRPr="0015513C">
              <w:rPr>
                <w:rFonts w:ascii="Georgia" w:eastAsia="Times New Roman" w:hAnsi="Georgia" w:cs="Times New Roman"/>
                <w:b/>
              </w:rPr>
              <w:t xml:space="preserve"> </w:t>
            </w:r>
            <w:r w:rsidRPr="0015513C">
              <w:rPr>
                <w:rFonts w:ascii="Georgia" w:eastAsia="Times New Roman" w:hAnsi="Georgia" w:cs="Times New Roman"/>
                <w:b/>
                <w:lang w:val="en-US"/>
              </w:rPr>
              <w:t>Skorik</w:t>
            </w:r>
            <w:r w:rsidRPr="0015513C">
              <w:rPr>
                <w:rFonts w:ascii="Georgia" w:eastAsia="Times New Roman" w:hAnsi="Georgia" w:cs="Times New Roman"/>
                <w:b/>
              </w:rPr>
              <w:t xml:space="preserve">, </w:t>
            </w:r>
          </w:p>
          <w:p w:rsidR="00551BA0" w:rsidRPr="0015513C" w:rsidRDefault="00DA04BA" w:rsidP="00DA04BA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</w:rPr>
            </w:pPr>
            <w:r w:rsidRPr="0015513C">
              <w:rPr>
                <w:rFonts w:ascii="Georgia" w:eastAsia="Times New Roman" w:hAnsi="Georgia" w:cs="Times New Roman"/>
                <w:b/>
                <w:lang w:val="en-US"/>
              </w:rPr>
              <w:t>Hanna</w:t>
            </w:r>
            <w:r w:rsidRPr="0015513C">
              <w:rPr>
                <w:rFonts w:ascii="Georgia" w:eastAsia="Times New Roman" w:hAnsi="Georgia" w:cs="Times New Roman"/>
                <w:b/>
              </w:rPr>
              <w:t xml:space="preserve"> </w:t>
            </w:r>
            <w:r w:rsidRPr="0015513C">
              <w:rPr>
                <w:rFonts w:ascii="Georgia" w:eastAsia="Times New Roman" w:hAnsi="Georgia" w:cs="Times New Roman"/>
                <w:b/>
                <w:lang w:val="en-US"/>
              </w:rPr>
              <w:t>Babii</w:t>
            </w:r>
            <w:r w:rsidRPr="0015513C">
              <w:rPr>
                <w:rFonts w:ascii="Georgia" w:eastAsia="Times New Roman" w:hAnsi="Georgia" w:cs="Times New Roman"/>
                <w:b/>
              </w:rPr>
              <w:t xml:space="preserve">, </w:t>
            </w:r>
            <w:r w:rsidRPr="0015513C">
              <w:rPr>
                <w:rFonts w:ascii="Georgia" w:eastAsia="Times New Roman" w:hAnsi="Georgia" w:cs="Times New Roman"/>
                <w:b/>
                <w:lang w:val="en-US"/>
              </w:rPr>
              <w:t>Polina</w:t>
            </w:r>
            <w:r w:rsidRPr="0015513C">
              <w:rPr>
                <w:rFonts w:ascii="Georgia" w:eastAsia="Times New Roman" w:hAnsi="Georgia" w:cs="Times New Roman"/>
                <w:b/>
              </w:rPr>
              <w:t xml:space="preserve"> </w:t>
            </w:r>
            <w:r w:rsidRPr="0015513C">
              <w:rPr>
                <w:rFonts w:ascii="Georgia" w:eastAsia="Times New Roman" w:hAnsi="Georgia" w:cs="Times New Roman"/>
                <w:b/>
                <w:lang w:val="en-US"/>
              </w:rPr>
              <w:t>Savchenko</w:t>
            </w:r>
            <w:r w:rsidRPr="0015513C">
              <w:rPr>
                <w:rFonts w:ascii="Georgia" w:eastAsia="Times New Roman" w:hAnsi="Georgia" w:cs="Times New Roman"/>
              </w:rPr>
              <w:t xml:space="preserve"> </w:t>
            </w:r>
          </w:p>
          <w:p w:rsidR="00DA04BA" w:rsidRPr="0015513C" w:rsidRDefault="00DA04BA" w:rsidP="00DA04BA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eastAsia="Calibri" w:hAnsi="Georgia" w:cs="Times New Roman"/>
                <w:lang w:eastAsia="uk-UA"/>
              </w:rPr>
              <w:t>(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Acad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>é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mie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de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M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>é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decine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de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Dnipropetrovsk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>)</w:t>
            </w:r>
          </w:p>
        </w:tc>
      </w:tr>
      <w:tr w:rsidR="00DA04BA" w:rsidRPr="0015513C" w:rsidTr="00551BA0">
        <w:tc>
          <w:tcPr>
            <w:tcW w:w="22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15h 00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lang w:val="fr-BE" w:eastAsia="zh-CN"/>
              </w:rPr>
            </w:pPr>
            <w:r w:rsidRPr="0015513C">
              <w:rPr>
                <w:rFonts w:ascii="Georgia" w:eastAsia="Calibri" w:hAnsi="Georgia" w:cs="Times New Roman"/>
                <w:bCs/>
                <w:i/>
                <w:lang w:eastAsia="zh-CN"/>
              </w:rPr>
              <w:t>Évaluation des niveaux d'anxiété chez les personnes infectées par le VIH atteintes de troubles mentaux névrotiques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551BA0" w:rsidRPr="0015513C" w:rsidRDefault="00551BA0" w:rsidP="00551BA0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b/>
                <w:bCs/>
                <w:color w:val="222222"/>
                <w:lang w:val="fr-BE" w:eastAsia="zh-CN"/>
              </w:rPr>
            </w:pPr>
          </w:p>
          <w:p w:rsidR="00DA04BA" w:rsidRPr="0015513C" w:rsidRDefault="00DA04BA" w:rsidP="00551BA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eastAsia="Calibri" w:hAnsi="Georgia" w:cs="Times New Roman"/>
                <w:b/>
                <w:bCs/>
                <w:color w:val="222222"/>
                <w:lang w:eastAsia="zh-CN"/>
              </w:rPr>
              <w:t>Lyudmyla Yuryeva,</w:t>
            </w:r>
            <w:r w:rsidRPr="0015513C">
              <w:rPr>
                <w:rFonts w:ascii="Georgia" w:eastAsia="Calibri" w:hAnsi="Georgia" w:cs="Times New Roman"/>
                <w:b/>
                <w:bCs/>
                <w:lang w:eastAsia="zh-C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b/>
                <w:bCs/>
                <w:lang w:val="fr-BE" w:eastAsia="zh-CN"/>
              </w:rPr>
              <w:t>Viktoria</w:t>
            </w:r>
            <w:r w:rsidRPr="0015513C">
              <w:rPr>
                <w:rFonts w:ascii="Georgia" w:eastAsia="Calibri" w:hAnsi="Georgia" w:cs="Times New Roman"/>
                <w:b/>
                <w:bCs/>
                <w:lang w:eastAsia="zh-CN"/>
              </w:rPr>
              <w:t xml:space="preserve"> Oh</w:t>
            </w:r>
            <w:r w:rsidRPr="0015513C">
              <w:rPr>
                <w:rFonts w:ascii="Georgia" w:eastAsia="Calibri" w:hAnsi="Georgia" w:cs="Times New Roman"/>
                <w:b/>
                <w:bCs/>
                <w:lang w:val="fr-BE" w:eastAsia="zh-CN"/>
              </w:rPr>
              <w:t>orenko</w:t>
            </w:r>
            <w:r w:rsidRPr="0015513C">
              <w:rPr>
                <w:rFonts w:ascii="Georgia" w:eastAsia="Calibri" w:hAnsi="Georgia" w:cs="Times New Roman"/>
                <w:b/>
                <w:bCs/>
                <w:lang w:eastAsia="zh-CN"/>
              </w:rPr>
              <w:t xml:space="preserve">, </w:t>
            </w:r>
            <w:r w:rsidRPr="0015513C">
              <w:rPr>
                <w:rFonts w:ascii="Georgia" w:eastAsia="Calibri" w:hAnsi="Georgia" w:cs="Times New Roman"/>
                <w:b/>
                <w:bCs/>
                <w:lang w:val="fr-BE" w:eastAsia="zh-CN"/>
              </w:rPr>
              <w:t>Olha</w:t>
            </w:r>
            <w:r w:rsidRPr="0015513C">
              <w:rPr>
                <w:rFonts w:ascii="Georgia" w:eastAsia="Calibri" w:hAnsi="Georgia" w:cs="Times New Roman"/>
                <w:b/>
                <w:bCs/>
                <w:lang w:eastAsia="zh-C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b/>
                <w:bCs/>
                <w:lang w:val="fr-BE" w:eastAsia="zh-CN"/>
              </w:rPr>
              <w:t>Hnenna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(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Acad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>é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mie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de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M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>é</w:t>
            </w:r>
            <w:r w:rsidRPr="0015513C">
              <w:rPr>
                <w:rFonts w:ascii="Georgia" w:hAnsi="Georgia" w:cs="Times New Roman"/>
                <w:lang w:val="fr-FR" w:eastAsia="uk-UA"/>
              </w:rPr>
              <w:t>decine</w:t>
            </w:r>
            <w:r w:rsidRPr="0015513C">
              <w:rPr>
                <w:rFonts w:ascii="Georgia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hAnsi="Georgia" w:cs="Times New Roman"/>
                <w:lang w:val="fr-FR" w:eastAsia="uk-UA"/>
              </w:rPr>
              <w:t>de</w:t>
            </w:r>
            <w:r w:rsidRPr="0015513C">
              <w:rPr>
                <w:rFonts w:ascii="Georgia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hAnsi="Georgia" w:cs="Times New Roman"/>
                <w:lang w:val="fr-FR" w:eastAsia="uk-UA"/>
              </w:rPr>
              <w:t>Dnipropetrovsk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>)</w:t>
            </w:r>
          </w:p>
        </w:tc>
      </w:tr>
      <w:tr w:rsidR="00DA04BA" w:rsidRPr="0015513C" w:rsidTr="00551BA0">
        <w:tc>
          <w:tcPr>
            <w:tcW w:w="22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15h 15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suppressAutoHyphens/>
              <w:spacing w:line="276" w:lineRule="auto"/>
              <w:rPr>
                <w:rFonts w:ascii="Georgia" w:eastAsia="Calibri" w:hAnsi="Georgia" w:cs="Times New Roman"/>
                <w:lang w:eastAsia="zh-CN"/>
              </w:rPr>
            </w:pPr>
            <w:r w:rsidRPr="0015513C">
              <w:rPr>
                <w:rFonts w:ascii="Georgia" w:eastAsia="Arial Unicode MS" w:hAnsi="Georgia" w:cs="Arial Unicode MS"/>
                <w:bCs/>
                <w:i/>
                <w:color w:val="000000"/>
                <w:u w:color="000000"/>
                <w:bdr w:val="nil"/>
                <w:lang w:val="fr-FR" w:eastAsia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Marqueurs cliniques des malformations artério-veineuses intra-crâniennes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551BA0" w:rsidRPr="0015513C" w:rsidRDefault="00DA04BA" w:rsidP="00DA04BA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b/>
                <w:lang w:val="fr-FR" w:eastAsia="uk-UA"/>
              </w:rPr>
            </w:pPr>
            <w:r w:rsidRPr="0015513C"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val="fr-FR" w:eastAsia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Ludmyla Dzyak, O</w:t>
            </w:r>
            <w:r w:rsidRPr="0015513C"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val="fr-BE" w:eastAsia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lena </w:t>
            </w:r>
            <w:r w:rsidRPr="0015513C">
              <w:rPr>
                <w:rFonts w:ascii="Georgia" w:eastAsia="Arial Unicode MS" w:hAnsi="Georgia" w:cs="Arial Unicode MS"/>
                <w:b/>
                <w:bCs/>
                <w:color w:val="000000"/>
                <w:u w:color="000000"/>
                <w:bdr w:val="nil"/>
                <w:lang w:val="fr-FR" w:eastAsia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Tsurkalenko</w:t>
            </w:r>
            <w:r w:rsidRPr="0015513C">
              <w:rPr>
                <w:rFonts w:ascii="Georgia" w:eastAsia="Calibri" w:hAnsi="Georgia" w:cs="Times New Roman"/>
                <w:b/>
                <w:lang w:val="fr-FR" w:eastAsia="uk-UA"/>
              </w:rPr>
              <w:t xml:space="preserve"> </w:t>
            </w:r>
          </w:p>
          <w:p w:rsidR="00DA04BA" w:rsidRPr="0015513C" w:rsidRDefault="00DA04BA" w:rsidP="00551BA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eastAsia="Calibri" w:hAnsi="Georgia" w:cs="Times New Roman"/>
                <w:lang w:val="fr-FR" w:eastAsia="uk-UA"/>
              </w:rPr>
              <w:t>(Académie de Mé</w:t>
            </w:r>
            <w:r w:rsidRPr="0015513C">
              <w:rPr>
                <w:rFonts w:ascii="Georgia" w:hAnsi="Georgia" w:cs="Times New Roman"/>
                <w:lang w:val="fr-FR" w:eastAsia="uk-UA"/>
              </w:rPr>
              <w:t>decine de Dnipropetrovsk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)</w:t>
            </w:r>
          </w:p>
        </w:tc>
      </w:tr>
      <w:tr w:rsidR="00DA04BA" w:rsidRPr="0015513C" w:rsidTr="00551BA0">
        <w:tc>
          <w:tcPr>
            <w:tcW w:w="22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lastRenderedPageBreak/>
              <w:t>15h 30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suppressAutoHyphens/>
              <w:spacing w:line="276" w:lineRule="auto"/>
              <w:rPr>
                <w:rFonts w:ascii="Georgia" w:eastAsia="Arial Unicode MS" w:hAnsi="Georgia" w:cs="Arial Unicode MS"/>
                <w:bCs/>
                <w:i/>
                <w:color w:val="000000"/>
                <w:u w:color="000000"/>
                <w:bdr w:val="nil"/>
                <w:lang w:val="fr-FR" w:eastAsia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5513C">
              <w:rPr>
                <w:rFonts w:ascii="Georgia" w:hAnsi="Georgia"/>
                <w:i/>
                <w:lang w:val="fr-FR"/>
              </w:rPr>
              <w:t>La relation entre l'état nutritionnel et l'état psychologique des patients souffrant d'hypertension artérielle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551BA0" w:rsidRPr="0015513C" w:rsidRDefault="00DA04BA" w:rsidP="00DA04BA">
            <w:pPr>
              <w:autoSpaceDE w:val="0"/>
              <w:autoSpaceDN w:val="0"/>
              <w:adjustRightInd w:val="0"/>
              <w:rPr>
                <w:rFonts w:ascii="Georgia" w:hAnsi="Georgia"/>
                <w:b/>
                <w:lang w:val="fr-FR"/>
              </w:rPr>
            </w:pPr>
            <w:r w:rsidRPr="0015513C">
              <w:rPr>
                <w:rFonts w:ascii="Georgia" w:hAnsi="Georgia"/>
                <w:b/>
                <w:lang w:val="fr-FR"/>
              </w:rPr>
              <w:t xml:space="preserve">Olha Boiko, Victoria Rodionova </w:t>
            </w:r>
          </w:p>
          <w:p w:rsidR="00DA04BA" w:rsidRPr="0015513C" w:rsidRDefault="00DA04BA" w:rsidP="00551BA0">
            <w:pPr>
              <w:autoSpaceDE w:val="0"/>
              <w:autoSpaceDN w:val="0"/>
              <w:adjustRightInd w:val="0"/>
              <w:rPr>
                <w:rFonts w:ascii="Georgia" w:eastAsia="Arial Unicode MS" w:hAnsi="Georgia" w:cs="Arial Unicode MS"/>
                <w:bCs/>
                <w:color w:val="000000"/>
                <w:u w:color="000000"/>
                <w:bdr w:val="nil"/>
                <w:lang w:val="fr-FR" w:eastAsia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5513C">
              <w:rPr>
                <w:rFonts w:ascii="Georgia" w:eastAsia="Calibri" w:hAnsi="Georgia" w:cs="Times New Roman"/>
                <w:lang w:val="fr-FR" w:eastAsia="uk-UA"/>
              </w:rPr>
              <w:t>(Académie de Médecine de Dnipropetrovsk)</w:t>
            </w:r>
          </w:p>
        </w:tc>
      </w:tr>
      <w:tr w:rsidR="00667EBB" w:rsidRPr="0015513C" w:rsidTr="00551BA0">
        <w:tc>
          <w:tcPr>
            <w:tcW w:w="2263" w:type="dxa"/>
            <w:shd w:val="clear" w:color="auto" w:fill="FFD966" w:themeFill="accent4" w:themeFillTint="99"/>
          </w:tcPr>
          <w:p w:rsidR="00667EBB" w:rsidRPr="0015513C" w:rsidRDefault="00667EBB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15h 45-16h 00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667EBB" w:rsidRPr="0015513C" w:rsidRDefault="00667EBB" w:rsidP="00DA04BA">
            <w:pPr>
              <w:suppressAutoHyphens/>
              <w:spacing w:line="276" w:lineRule="auto"/>
              <w:rPr>
                <w:rFonts w:ascii="Georgia" w:hAnsi="Georgia"/>
                <w:b/>
                <w:lang w:val="fr-FR"/>
              </w:rPr>
            </w:pPr>
            <w:r w:rsidRPr="0015513C">
              <w:rPr>
                <w:rFonts w:ascii="Georgia" w:hAnsi="Georgia"/>
                <w:b/>
                <w:lang w:val="fr-FR"/>
              </w:rPr>
              <w:t>Pause café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667EBB" w:rsidRPr="0015513C" w:rsidRDefault="00667EBB" w:rsidP="00DA04BA">
            <w:pPr>
              <w:autoSpaceDE w:val="0"/>
              <w:autoSpaceDN w:val="0"/>
              <w:adjustRightInd w:val="0"/>
              <w:rPr>
                <w:rFonts w:ascii="Georgia" w:hAnsi="Georgia"/>
                <w:lang w:val="fr-FR"/>
              </w:rPr>
            </w:pPr>
          </w:p>
        </w:tc>
      </w:tr>
      <w:tr w:rsidR="00DA04BA" w:rsidRPr="0015513C" w:rsidTr="00551BA0">
        <w:tc>
          <w:tcPr>
            <w:tcW w:w="2263" w:type="dxa"/>
            <w:shd w:val="clear" w:color="auto" w:fill="FFD966" w:themeFill="accent4" w:themeFillTint="99"/>
          </w:tcPr>
          <w:p w:rsidR="00DA04BA" w:rsidRPr="0015513C" w:rsidRDefault="00667EBB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16h 00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suppressAutoHyphens/>
              <w:spacing w:line="276" w:lineRule="auto"/>
              <w:rPr>
                <w:rFonts w:ascii="Georgia" w:hAnsi="Georgia"/>
                <w:i/>
                <w:lang w:val="fr-FR"/>
              </w:rPr>
            </w:pPr>
            <w:r w:rsidRPr="0015513C">
              <w:rPr>
                <w:rFonts w:ascii="Georgia" w:eastAsia="Calibri" w:hAnsi="Georgia" w:cs="Times New Roman"/>
                <w:i/>
              </w:rPr>
              <w:t xml:space="preserve">Caractéristiques de l'augmentation matinale de la pression artérielle chez les patients </w:t>
            </w:r>
            <w:r w:rsidRPr="0015513C">
              <w:rPr>
                <w:rFonts w:ascii="Georgia" w:eastAsia="Calibri" w:hAnsi="Georgia" w:cs="Times New Roman"/>
                <w:bCs/>
                <w:i/>
                <w:color w:val="000000"/>
                <w:lang w:val="fr-FR"/>
              </w:rPr>
              <w:t>atteints</w:t>
            </w:r>
            <w:r w:rsidRPr="0015513C">
              <w:rPr>
                <w:rFonts w:ascii="Georgia" w:eastAsia="Calibri" w:hAnsi="Georgia" w:cs="Times New Roman"/>
                <w:i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i/>
                <w:lang w:val="fr-FR"/>
              </w:rPr>
              <w:t xml:space="preserve">de maladie </w:t>
            </w:r>
            <w:r w:rsidRPr="0015513C">
              <w:rPr>
                <w:rFonts w:ascii="Georgia" w:eastAsia="Calibri" w:hAnsi="Georgia" w:cs="Times New Roman"/>
                <w:i/>
              </w:rPr>
              <w:t>hypertensive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551BA0" w:rsidRPr="0015513C" w:rsidRDefault="00DA04BA" w:rsidP="00DA04BA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b/>
              </w:rPr>
            </w:pPr>
            <w:r w:rsidRPr="0015513C">
              <w:rPr>
                <w:rFonts w:ascii="Georgia" w:eastAsia="Calibri" w:hAnsi="Georgia" w:cs="Times New Roman"/>
                <w:b/>
                <w:lang w:val="en-US"/>
              </w:rPr>
              <w:t>Tetiana</w:t>
            </w:r>
            <w:r w:rsidRPr="0015513C">
              <w:rPr>
                <w:rFonts w:ascii="Georgia" w:eastAsia="Calibri" w:hAnsi="Georgia" w:cs="Times New Roman"/>
                <w:b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b/>
                <w:lang w:val="en-US"/>
              </w:rPr>
              <w:t>Kolesnyk</w:t>
            </w:r>
            <w:r w:rsidRPr="0015513C">
              <w:rPr>
                <w:rFonts w:ascii="Georgia" w:eastAsia="Calibri" w:hAnsi="Georgia" w:cs="Times New Roman"/>
                <w:b/>
              </w:rPr>
              <w:t xml:space="preserve">, </w:t>
            </w:r>
            <w:r w:rsidRPr="0015513C">
              <w:rPr>
                <w:rFonts w:ascii="Georgia" w:eastAsia="Calibri" w:hAnsi="Georgia" w:cs="Times New Roman"/>
                <w:b/>
                <w:lang w:val="en-US"/>
              </w:rPr>
              <w:t>Alla</w:t>
            </w:r>
            <w:r w:rsidRPr="0015513C">
              <w:rPr>
                <w:rFonts w:ascii="Georgia" w:eastAsia="Calibri" w:hAnsi="Georgia" w:cs="Times New Roman"/>
                <w:b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b/>
                <w:lang w:val="en-US"/>
              </w:rPr>
              <w:t>Nadiuk</w:t>
            </w:r>
            <w:r w:rsidRPr="0015513C">
              <w:rPr>
                <w:rFonts w:ascii="Georgia" w:eastAsia="Calibri" w:hAnsi="Georgia" w:cs="Times New Roman"/>
                <w:b/>
              </w:rPr>
              <w:t xml:space="preserve">, </w:t>
            </w:r>
            <w:r w:rsidRPr="0015513C">
              <w:rPr>
                <w:rFonts w:ascii="Georgia" w:eastAsia="Calibri" w:hAnsi="Georgia" w:cs="Times New Roman"/>
                <w:b/>
                <w:lang w:val="en-US"/>
              </w:rPr>
              <w:t>Anna</w:t>
            </w:r>
            <w:r w:rsidRPr="0015513C">
              <w:rPr>
                <w:rFonts w:ascii="Georgia" w:eastAsia="Calibri" w:hAnsi="Georgia" w:cs="Times New Roman"/>
                <w:b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b/>
                <w:lang w:val="en-US"/>
              </w:rPr>
              <w:t>Kosova</w:t>
            </w:r>
            <w:r w:rsidRPr="0015513C">
              <w:rPr>
                <w:rFonts w:ascii="Georgia" w:eastAsia="Calibri" w:hAnsi="Georgia" w:cs="Times New Roman"/>
                <w:b/>
              </w:rPr>
              <w:t xml:space="preserve"> </w:t>
            </w:r>
          </w:p>
          <w:p w:rsidR="00DA04BA" w:rsidRPr="0015513C" w:rsidRDefault="00DA04BA" w:rsidP="00551BA0">
            <w:pPr>
              <w:autoSpaceDE w:val="0"/>
              <w:autoSpaceDN w:val="0"/>
              <w:adjustRightInd w:val="0"/>
              <w:rPr>
                <w:rFonts w:ascii="Georgia" w:hAnsi="Georgia"/>
                <w:lang w:val="fr-FR"/>
              </w:rPr>
            </w:pPr>
            <w:r w:rsidRPr="0015513C">
              <w:rPr>
                <w:rFonts w:ascii="Georgia" w:eastAsia="Calibri" w:hAnsi="Georgia" w:cs="Times New Roman"/>
                <w:lang w:eastAsia="uk-UA"/>
              </w:rPr>
              <w:t>(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Acad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>é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mie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de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M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>é</w:t>
            </w:r>
            <w:r w:rsidRPr="0015513C">
              <w:rPr>
                <w:rFonts w:ascii="Georgia" w:hAnsi="Georgia" w:cs="Times New Roman"/>
                <w:lang w:val="fr-FR" w:eastAsia="uk-UA"/>
              </w:rPr>
              <w:t>decine</w:t>
            </w:r>
            <w:r w:rsidRPr="0015513C">
              <w:rPr>
                <w:rFonts w:ascii="Georgia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hAnsi="Georgia" w:cs="Times New Roman"/>
                <w:lang w:val="fr-FR" w:eastAsia="uk-UA"/>
              </w:rPr>
              <w:t>de</w:t>
            </w:r>
            <w:r w:rsidRPr="0015513C">
              <w:rPr>
                <w:rFonts w:ascii="Georgia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hAnsi="Georgia" w:cs="Times New Roman"/>
                <w:lang w:val="fr-FR" w:eastAsia="uk-UA"/>
              </w:rPr>
              <w:t>Dnipropetrovsk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>)</w:t>
            </w:r>
          </w:p>
        </w:tc>
      </w:tr>
      <w:tr w:rsidR="00DA04BA" w:rsidRPr="0015513C" w:rsidTr="00551BA0">
        <w:tc>
          <w:tcPr>
            <w:tcW w:w="2263" w:type="dxa"/>
            <w:shd w:val="clear" w:color="auto" w:fill="FFD966" w:themeFill="accent4" w:themeFillTint="99"/>
          </w:tcPr>
          <w:p w:rsidR="00DA04BA" w:rsidRPr="0015513C" w:rsidRDefault="00667EBB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16h 15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suppressAutoHyphens/>
              <w:spacing w:line="276" w:lineRule="auto"/>
              <w:rPr>
                <w:rFonts w:ascii="Georgia" w:eastAsia="Arial Unicode MS" w:hAnsi="Georgia" w:cs="Arial Unicode MS"/>
                <w:bCs/>
                <w:color w:val="000000"/>
                <w:u w:color="000000"/>
                <w:bdr w:val="nil"/>
                <w:lang w:val="fr-FR" w:eastAsia="uk-U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5513C">
              <w:rPr>
                <w:rFonts w:ascii="Georgia" w:hAnsi="Georgia" w:cs="Times New Roman"/>
                <w:i/>
                <w:lang w:val="fr-FR"/>
              </w:rPr>
              <w:t>Système de notation Alvarado dans le diagnostic chez les femmes enceintes avec suspicion d’appendicite aiguë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551BA0" w:rsidRPr="0015513C" w:rsidRDefault="00DA04BA" w:rsidP="00DA04BA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FR"/>
              </w:rPr>
            </w:pPr>
            <w:r w:rsidRPr="0015513C">
              <w:rPr>
                <w:rFonts w:ascii="Georgia" w:hAnsi="Georgia" w:cs="Times New Roman"/>
                <w:b/>
                <w:lang w:val="fr-FR"/>
              </w:rPr>
              <w:t>Inna Petrashenko, Yevhen Zavizion</w:t>
            </w:r>
            <w:r w:rsidRPr="0015513C">
              <w:rPr>
                <w:rFonts w:ascii="Georgia" w:hAnsi="Georgia" w:cs="Times New Roman"/>
                <w:lang w:val="fr-FR"/>
              </w:rPr>
              <w:t xml:space="preserve"> </w:t>
            </w:r>
          </w:p>
          <w:p w:rsidR="00DA04BA" w:rsidRPr="0015513C" w:rsidRDefault="00DA04BA" w:rsidP="00551BA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eastAsia="Calibri" w:hAnsi="Georgia" w:cs="Times New Roman"/>
                <w:lang w:val="fr-FR" w:eastAsia="uk-UA"/>
              </w:rPr>
              <w:t>(Académie de Médecine de Dnipropetrovsk)</w:t>
            </w:r>
          </w:p>
        </w:tc>
      </w:tr>
      <w:tr w:rsidR="00DA04BA" w:rsidRPr="0015513C" w:rsidTr="00551BA0">
        <w:tc>
          <w:tcPr>
            <w:tcW w:w="2263" w:type="dxa"/>
            <w:shd w:val="clear" w:color="auto" w:fill="FFD966" w:themeFill="accent4" w:themeFillTint="99"/>
          </w:tcPr>
          <w:p w:rsidR="00DA04BA" w:rsidRPr="0015513C" w:rsidRDefault="00667EBB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16h 30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suppressAutoHyphens/>
              <w:spacing w:line="276" w:lineRule="auto"/>
              <w:rPr>
                <w:rFonts w:ascii="Georgia" w:hAnsi="Georgia"/>
                <w:lang w:val="fr-FR"/>
              </w:rPr>
            </w:pPr>
            <w:r w:rsidRPr="0015513C">
              <w:rPr>
                <w:rFonts w:ascii="Georgia" w:hAnsi="Georgia" w:cs="Times New Roman"/>
                <w:bCs/>
                <w:i/>
                <w:lang w:val="fr-BE"/>
              </w:rPr>
              <w:t>Compositions de polystyrène difficilement inflammable avec de petits additifs de charges hautement dispersées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551BA0" w:rsidRPr="0015513C" w:rsidRDefault="00DA04BA" w:rsidP="00551BA0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FR" w:eastAsia="uk-UA"/>
              </w:rPr>
            </w:pPr>
            <w:r w:rsidRPr="0015513C">
              <w:rPr>
                <w:rFonts w:ascii="Georgia" w:hAnsi="Georgia" w:cs="Times New Roman"/>
                <w:b/>
                <w:bCs/>
                <w:lang w:val="fr-BE"/>
              </w:rPr>
              <w:t>Maryna Seferova</w:t>
            </w:r>
            <w:r w:rsidRPr="0015513C">
              <w:rPr>
                <w:rFonts w:ascii="Georgia" w:hAnsi="Georgia" w:cs="Times New Roman"/>
                <w:bCs/>
                <w:lang w:val="fr-BE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(Académie de Mé</w:t>
            </w:r>
            <w:r w:rsidRPr="0015513C">
              <w:rPr>
                <w:rFonts w:ascii="Georgia" w:hAnsi="Georgia" w:cs="Times New Roman"/>
                <w:lang w:val="fr-FR" w:eastAsia="uk-UA"/>
              </w:rPr>
              <w:t xml:space="preserve">decine de Dnipropetrovsk), </w:t>
            </w:r>
          </w:p>
          <w:p w:rsidR="00DA04BA" w:rsidRPr="0015513C" w:rsidRDefault="00DA04BA" w:rsidP="00551BA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 New Roman"/>
                <w:b/>
                <w:bCs/>
                <w:lang w:val="fr-BE"/>
              </w:rPr>
              <w:t>Olexandr Surovtsev</w:t>
            </w:r>
            <w:r w:rsidRPr="0015513C">
              <w:rPr>
                <w:rFonts w:ascii="Georgia" w:hAnsi="Georgia" w:cs="Times New Roman"/>
                <w:bCs/>
                <w:lang w:val="fr-BE"/>
              </w:rPr>
              <w:t xml:space="preserve"> (Université nationale Oles Hontchar de Dnipro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)</w:t>
            </w:r>
          </w:p>
        </w:tc>
      </w:tr>
      <w:tr w:rsidR="00DA04BA" w:rsidRPr="0015513C" w:rsidTr="00551BA0">
        <w:tc>
          <w:tcPr>
            <w:tcW w:w="2263" w:type="dxa"/>
            <w:shd w:val="clear" w:color="auto" w:fill="FFD966" w:themeFill="accent4" w:themeFillTint="99"/>
          </w:tcPr>
          <w:p w:rsidR="00DA04BA" w:rsidRPr="0015513C" w:rsidRDefault="00667EBB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16h 45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suppressAutoHyphens/>
              <w:spacing w:line="276" w:lineRule="auto"/>
              <w:rPr>
                <w:rFonts w:ascii="Georgia" w:eastAsia="SimSun" w:hAnsi="Georgia" w:cs="Times New Roman"/>
                <w:i/>
                <w:kern w:val="3"/>
                <w:lang w:val="fr-FR" w:eastAsia="fr-FR"/>
              </w:rPr>
            </w:pPr>
            <w:r w:rsidRPr="0015513C">
              <w:rPr>
                <w:rFonts w:ascii="Georgia" w:hAnsi="Georgia" w:cs="Times New Roman"/>
                <w:i/>
                <w:lang w:val="fr-BE"/>
              </w:rPr>
              <w:t>Biocapteur potentiométrique pour la détermination de glucose et de substances similaires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551BA0" w:rsidRPr="0015513C" w:rsidRDefault="00DA04BA" w:rsidP="00DA04BA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BE"/>
              </w:rPr>
            </w:pPr>
            <w:r w:rsidRPr="0015513C">
              <w:rPr>
                <w:rFonts w:ascii="Georgia" w:hAnsi="Georgia" w:cs="Times New Roman"/>
                <w:b/>
                <w:lang w:val="fr-BE"/>
              </w:rPr>
              <w:t>Iryna Korobova, Anna Maslak</w:t>
            </w:r>
            <w:r w:rsidRPr="0015513C">
              <w:rPr>
                <w:rFonts w:ascii="Georgia" w:hAnsi="Georgia" w:cs="Times New Roman"/>
                <w:lang w:val="fr-BE"/>
              </w:rPr>
              <w:t xml:space="preserve"> </w:t>
            </w:r>
          </w:p>
          <w:p w:rsidR="00DA04BA" w:rsidRPr="0015513C" w:rsidRDefault="00DA04BA" w:rsidP="00551BA0">
            <w:pPr>
              <w:autoSpaceDE w:val="0"/>
              <w:autoSpaceDN w:val="0"/>
              <w:adjustRightInd w:val="0"/>
              <w:rPr>
                <w:rFonts w:ascii="Georgia" w:eastAsia="SimSun" w:hAnsi="Georgia" w:cs="Times New Roman"/>
                <w:kern w:val="3"/>
                <w:lang w:val="fr-FR" w:eastAsia="fr-FR"/>
              </w:rPr>
            </w:pPr>
            <w:r w:rsidRPr="0015513C">
              <w:rPr>
                <w:rFonts w:ascii="Georgia" w:eastAsia="Calibri" w:hAnsi="Georgia" w:cs="Times New Roman"/>
                <w:lang w:val="fr-FR" w:eastAsia="uk-UA"/>
              </w:rPr>
              <w:t>(Académie de Mé</w:t>
            </w:r>
            <w:r w:rsidRPr="0015513C">
              <w:rPr>
                <w:rFonts w:ascii="Georgia" w:hAnsi="Georgia" w:cs="Times New Roman"/>
                <w:lang w:val="fr-FR" w:eastAsia="uk-UA"/>
              </w:rPr>
              <w:t>decine de Dnipropetrovsk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)</w:t>
            </w:r>
          </w:p>
        </w:tc>
      </w:tr>
      <w:tr w:rsidR="00DA04BA" w:rsidRPr="0015513C" w:rsidTr="00551BA0">
        <w:tc>
          <w:tcPr>
            <w:tcW w:w="2263" w:type="dxa"/>
            <w:shd w:val="clear" w:color="auto" w:fill="FFD966" w:themeFill="accent4" w:themeFillTint="99"/>
          </w:tcPr>
          <w:p w:rsidR="00DA04BA" w:rsidRPr="0015513C" w:rsidRDefault="00667EBB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17h 00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DA04BA" w:rsidRPr="0015513C" w:rsidRDefault="00DA04BA" w:rsidP="00551BA0">
            <w:pPr>
              <w:rPr>
                <w:rFonts w:ascii="Georgia" w:eastAsia="Times New Roman" w:hAnsi="Georgia" w:cs="Times New Roman"/>
                <w:bCs/>
                <w:color w:val="000000"/>
                <w:lang w:val="fr-FR" w:eastAsia="ru-RU"/>
              </w:rPr>
            </w:pPr>
            <w:r w:rsidRPr="0015513C">
              <w:rPr>
                <w:rFonts w:ascii="Georgia" w:eastAsia="Times New Roman" w:hAnsi="Georgia" w:cs="Times New Roman"/>
                <w:bCs/>
                <w:i/>
                <w:color w:val="000000"/>
                <w:lang w:val="fr-FR" w:eastAsia="ru-RU"/>
              </w:rPr>
              <w:t>Évaluation des caractéristiques psychologiques des enfants de 6 à 10 ans souffrant de maladies respiratoires aiguës récurrentes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551BA0" w:rsidRPr="0015513C" w:rsidRDefault="00DA04BA" w:rsidP="00DA04BA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b/>
                <w:bCs/>
                <w:color w:val="000000"/>
                <w:lang w:val="fr-FR" w:eastAsia="ru-RU"/>
              </w:rPr>
            </w:pPr>
            <w:r w:rsidRPr="0015513C">
              <w:rPr>
                <w:rFonts w:ascii="Georgia" w:eastAsia="Times New Roman" w:hAnsi="Georgia" w:cs="Times New Roman"/>
                <w:b/>
                <w:bCs/>
                <w:color w:val="000000"/>
                <w:lang w:val="fr-FR" w:eastAsia="ru-RU"/>
              </w:rPr>
              <w:t xml:space="preserve">Iryna Vysochyna, Volodymyr Kramarchuk </w:t>
            </w:r>
          </w:p>
          <w:p w:rsidR="00DA04BA" w:rsidRPr="0015513C" w:rsidRDefault="00DA04BA" w:rsidP="00551BA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highlight w:val="yellow"/>
                <w:lang w:val="fr-BE"/>
              </w:rPr>
            </w:pPr>
            <w:r w:rsidRPr="0015513C">
              <w:rPr>
                <w:rFonts w:ascii="Georgia" w:eastAsia="Calibri" w:hAnsi="Georgia" w:cs="Times New Roman"/>
                <w:lang w:val="fr-FR" w:eastAsia="uk-UA"/>
              </w:rPr>
              <w:t>(Académie de Médecine de Dnipropetrovsk)</w:t>
            </w:r>
          </w:p>
        </w:tc>
      </w:tr>
      <w:tr w:rsidR="00DA04BA" w:rsidRPr="0015513C" w:rsidTr="00551BA0">
        <w:tc>
          <w:tcPr>
            <w:tcW w:w="2263" w:type="dxa"/>
            <w:shd w:val="clear" w:color="auto" w:fill="FFD966" w:themeFill="accent4" w:themeFillTint="99"/>
          </w:tcPr>
          <w:p w:rsidR="00DA04BA" w:rsidRPr="0015513C" w:rsidRDefault="00667EBB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17h 15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DA04BA" w:rsidRPr="0015513C" w:rsidRDefault="00DA04BA" w:rsidP="00DA04BA">
            <w:pPr>
              <w:rPr>
                <w:rFonts w:ascii="Georgia" w:hAnsi="Georgia" w:cs="Times New Roman"/>
                <w:i/>
                <w:lang w:val="fr-BE"/>
              </w:rPr>
            </w:pPr>
            <w:r w:rsidRPr="0015513C">
              <w:rPr>
                <w:rFonts w:ascii="Georgia" w:hAnsi="Georgia" w:cs="Times New Roman"/>
                <w:bCs/>
                <w:i/>
                <w:lang w:val="fr-FR"/>
              </w:rPr>
              <w:t xml:space="preserve">Analyse des patients subissant une cystectomie radicale </w:t>
            </w:r>
            <w:r w:rsidRPr="0015513C">
              <w:rPr>
                <w:rFonts w:ascii="Georgia" w:hAnsi="Georgia" w:cs="Times New Roman"/>
                <w:bCs/>
                <w:lang w:val="fr-FR"/>
              </w:rPr>
              <w:t>:</w:t>
            </w:r>
            <w:r w:rsidRPr="0015513C">
              <w:rPr>
                <w:rFonts w:ascii="Georgia" w:hAnsi="Georgia" w:cs="Times New Roman"/>
                <w:bCs/>
                <w:i/>
                <w:lang w:val="fr-FR"/>
              </w:rPr>
              <w:t xml:space="preserve"> une expérience monocentrique</w:t>
            </w:r>
          </w:p>
          <w:p w:rsidR="00DA04BA" w:rsidRPr="0015513C" w:rsidRDefault="00DA04BA" w:rsidP="00DA04BA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BE"/>
              </w:rPr>
            </w:pPr>
          </w:p>
        </w:tc>
        <w:tc>
          <w:tcPr>
            <w:tcW w:w="6662" w:type="dxa"/>
            <w:shd w:val="clear" w:color="auto" w:fill="FFD966" w:themeFill="accent4" w:themeFillTint="99"/>
          </w:tcPr>
          <w:p w:rsidR="00551BA0" w:rsidRPr="006A6995" w:rsidRDefault="00DA04BA" w:rsidP="00DA04BA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en-US"/>
              </w:rPr>
            </w:pPr>
            <w:r w:rsidRPr="006A6995">
              <w:rPr>
                <w:rFonts w:ascii="Georgia" w:hAnsi="Georgia" w:cs="Times New Roman"/>
                <w:b/>
                <w:lang w:val="en-US"/>
              </w:rPr>
              <w:t>Viktor Stus</w:t>
            </w:r>
            <w:r w:rsidRPr="0015513C">
              <w:rPr>
                <w:rFonts w:ascii="Georgia" w:hAnsi="Georgia" w:cs="Times New Roman"/>
                <w:b/>
              </w:rPr>
              <w:t xml:space="preserve">, </w:t>
            </w:r>
            <w:r w:rsidRPr="006A6995">
              <w:rPr>
                <w:rFonts w:ascii="Georgia" w:hAnsi="Georgia" w:cs="Times New Roman"/>
                <w:b/>
                <w:lang w:val="en-US"/>
              </w:rPr>
              <w:t>Volodymyr Krasnov</w:t>
            </w:r>
            <w:r w:rsidRPr="0015513C">
              <w:rPr>
                <w:rFonts w:ascii="Georgia" w:hAnsi="Georgia" w:cs="Times New Roman"/>
                <w:b/>
              </w:rPr>
              <w:t xml:space="preserve">, </w:t>
            </w:r>
            <w:r w:rsidRPr="006A6995">
              <w:rPr>
                <w:rFonts w:ascii="Georgia" w:hAnsi="Georgia" w:cs="Times New Roman"/>
                <w:b/>
                <w:lang w:val="en-US"/>
              </w:rPr>
              <w:t>Mykyta Polion</w:t>
            </w:r>
            <w:r w:rsidRPr="0015513C">
              <w:rPr>
                <w:rFonts w:ascii="Georgia" w:hAnsi="Georgia" w:cs="Times New Roman"/>
                <w:b/>
              </w:rPr>
              <w:t xml:space="preserve">, </w:t>
            </w:r>
            <w:r w:rsidRPr="006A6995">
              <w:rPr>
                <w:rFonts w:ascii="Georgia" w:hAnsi="Georgia" w:cs="Times New Roman"/>
                <w:b/>
                <w:lang w:val="en-US"/>
              </w:rPr>
              <w:t>Denys Lohvinenko, Herman Snitsar</w:t>
            </w:r>
            <w:r w:rsidRPr="006A6995">
              <w:rPr>
                <w:rFonts w:ascii="Georgia" w:hAnsi="Georgia" w:cs="Times New Roman"/>
                <w:lang w:val="en-US"/>
              </w:rPr>
              <w:t xml:space="preserve">  </w:t>
            </w:r>
          </w:p>
          <w:p w:rsidR="00DA04BA" w:rsidRPr="0015513C" w:rsidRDefault="00DA04BA" w:rsidP="00DA04BA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lang w:val="fr-FR" w:eastAsia="uk-UA"/>
              </w:rPr>
            </w:pPr>
            <w:r w:rsidRPr="0015513C">
              <w:rPr>
                <w:rFonts w:ascii="Georgia" w:eastAsia="Calibri" w:hAnsi="Georgia" w:cs="Times New Roman"/>
                <w:lang w:val="fr-FR" w:eastAsia="uk-UA"/>
              </w:rPr>
              <w:t>(Académie de Médecine de Dnipropetrovsk)</w:t>
            </w:r>
          </w:p>
          <w:p w:rsidR="00551BA0" w:rsidRPr="0015513C" w:rsidRDefault="00551BA0" w:rsidP="00DA04BA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highlight w:val="yellow"/>
                <w:lang w:val="fr-BE"/>
              </w:rPr>
            </w:pPr>
          </w:p>
        </w:tc>
      </w:tr>
      <w:tr w:rsidR="00DA04BA" w:rsidRPr="0015513C" w:rsidTr="00551BA0">
        <w:tc>
          <w:tcPr>
            <w:tcW w:w="2263" w:type="dxa"/>
            <w:shd w:val="clear" w:color="auto" w:fill="FFD966" w:themeFill="accent4" w:themeFillTint="99"/>
          </w:tcPr>
          <w:p w:rsidR="00DA04BA" w:rsidRPr="0015513C" w:rsidRDefault="00667EBB" w:rsidP="00551BA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17h</w:t>
            </w:r>
            <w:r w:rsidR="00551BA0" w:rsidRPr="0015513C">
              <w:rPr>
                <w:rFonts w:ascii="Georgia" w:hAnsi="Georgia" w:cs="TimesNewRomanPS-BoldMT"/>
                <w:bCs/>
                <w:lang w:val="fr-BE"/>
              </w:rPr>
              <w:t xml:space="preserve"> 30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DA04BA" w:rsidRPr="0015513C" w:rsidRDefault="00DA04BA" w:rsidP="00551BA0">
            <w:pPr>
              <w:tabs>
                <w:tab w:val="left" w:pos="709"/>
              </w:tabs>
              <w:rPr>
                <w:rFonts w:ascii="Georgia" w:hAnsi="Georgia" w:cs="Times New Roman"/>
                <w:i/>
                <w:lang w:val="fr-FR"/>
              </w:rPr>
            </w:pPr>
            <w:r w:rsidRPr="0015513C">
              <w:rPr>
                <w:rFonts w:ascii="Georgia" w:hAnsi="Georgia" w:cs="Times New Roman"/>
                <w:i/>
                <w:lang w:val="fr-FR"/>
              </w:rPr>
              <w:t>Analyse du choix des modes alternatifs de tabagisme chez les jeunes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551BA0" w:rsidRPr="0015513C" w:rsidRDefault="00DA04BA" w:rsidP="00551BA0">
            <w:pPr>
              <w:tabs>
                <w:tab w:val="left" w:pos="709"/>
              </w:tabs>
              <w:rPr>
                <w:rFonts w:ascii="Georgia" w:hAnsi="Georgia"/>
                <w:b/>
                <w:lang w:val="fr-FR"/>
              </w:rPr>
            </w:pPr>
            <w:r w:rsidRPr="0015513C">
              <w:rPr>
                <w:rStyle w:val="m-678845960590554895xfm37758240"/>
                <w:rFonts w:ascii="Georgia" w:hAnsi="Georgia"/>
                <w:b/>
                <w:lang w:val="fr-FR"/>
              </w:rPr>
              <w:t xml:space="preserve">Iryna </w:t>
            </w:r>
            <w:r w:rsidRPr="0015513C">
              <w:rPr>
                <w:rFonts w:ascii="Georgia" w:hAnsi="Georgia"/>
                <w:b/>
                <w:lang w:val="fr-FR"/>
              </w:rPr>
              <w:t>Vysochyna, Tetiana Yashkina</w:t>
            </w:r>
            <w:r w:rsidR="00551BA0" w:rsidRPr="0015513C">
              <w:rPr>
                <w:rFonts w:ascii="Georgia" w:hAnsi="Georgia"/>
                <w:b/>
                <w:lang w:val="fr-FR"/>
              </w:rPr>
              <w:t xml:space="preserve"> </w:t>
            </w:r>
          </w:p>
          <w:p w:rsidR="00DA04BA" w:rsidRPr="0015513C" w:rsidRDefault="00DA04BA" w:rsidP="00551BA0">
            <w:pPr>
              <w:tabs>
                <w:tab w:val="left" w:pos="709"/>
              </w:tabs>
              <w:rPr>
                <w:rFonts w:ascii="Georgia" w:eastAsia="Calibri" w:hAnsi="Georgia" w:cs="Times New Roman"/>
                <w:lang w:val="fr-FR" w:eastAsia="uk-UA"/>
              </w:rPr>
            </w:pPr>
            <w:r w:rsidRPr="0015513C">
              <w:rPr>
                <w:rFonts w:ascii="Georgia" w:eastAsia="Calibri" w:hAnsi="Georgia" w:cs="Times New Roman"/>
                <w:lang w:val="fr-FR" w:eastAsia="uk-UA"/>
              </w:rPr>
              <w:t>(Académie de Mé</w:t>
            </w:r>
            <w:r w:rsidRPr="0015513C">
              <w:rPr>
                <w:rFonts w:ascii="Georgia" w:hAnsi="Georgia" w:cs="Times New Roman"/>
                <w:lang w:val="fr-FR" w:eastAsia="uk-UA"/>
              </w:rPr>
              <w:t>decine de Dnipropetrovsk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)</w:t>
            </w:r>
          </w:p>
          <w:p w:rsidR="00551BA0" w:rsidRPr="0015513C" w:rsidRDefault="00551BA0" w:rsidP="00551BA0">
            <w:pPr>
              <w:tabs>
                <w:tab w:val="left" w:pos="709"/>
              </w:tabs>
              <w:rPr>
                <w:rFonts w:ascii="Georgia" w:hAnsi="Georgia"/>
                <w:lang w:val="fr-FR"/>
              </w:rPr>
            </w:pPr>
          </w:p>
        </w:tc>
      </w:tr>
      <w:tr w:rsidR="003D0A6C" w:rsidRPr="0015513C" w:rsidTr="00551BA0">
        <w:tc>
          <w:tcPr>
            <w:tcW w:w="2263" w:type="dxa"/>
            <w:shd w:val="clear" w:color="auto" w:fill="FFD966" w:themeFill="accent4" w:themeFillTint="99"/>
          </w:tcPr>
          <w:p w:rsidR="003D0A6C" w:rsidRPr="0015513C" w:rsidRDefault="005E2857" w:rsidP="005E2857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17</w:t>
            </w:r>
            <w:r w:rsidR="00667EBB" w:rsidRPr="0015513C">
              <w:rPr>
                <w:rFonts w:ascii="Georgia" w:hAnsi="Georgia" w:cs="TimesNewRomanPS-BoldMT"/>
                <w:bCs/>
                <w:lang w:val="fr-BE"/>
              </w:rPr>
              <w:t>h</w:t>
            </w:r>
            <w:r w:rsidRPr="0015513C">
              <w:rPr>
                <w:rFonts w:ascii="Georgia" w:hAnsi="Georgia" w:cs="TimesNewRomanPS-BoldMT"/>
                <w:bCs/>
                <w:lang w:val="fr-BE"/>
              </w:rPr>
              <w:t xml:space="preserve"> 45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3D0A6C" w:rsidRPr="0015513C" w:rsidRDefault="003D0A6C" w:rsidP="003D0A6C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iCs/>
                <w:lang w:eastAsia="zh-CN"/>
              </w:rPr>
            </w:pPr>
            <w:r w:rsidRPr="0015513C">
              <w:rPr>
                <w:rFonts w:ascii="Georgia" w:eastAsia="Calibri" w:hAnsi="Georgia" w:cs="Times New Roman"/>
                <w:i/>
                <w:lang w:val="fr-BE"/>
              </w:rPr>
              <w:t>Biomarqueurs</w:t>
            </w:r>
            <w:r w:rsidRPr="0015513C">
              <w:rPr>
                <w:rFonts w:ascii="Georgia" w:eastAsia="Calibri" w:hAnsi="Georgia" w:cs="Times New Roman"/>
                <w:i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i/>
                <w:lang w:val="fr-BE"/>
              </w:rPr>
              <w:t>d</w:t>
            </w:r>
            <w:r w:rsidRPr="0015513C">
              <w:rPr>
                <w:rFonts w:ascii="Georgia" w:eastAsia="Calibri" w:hAnsi="Georgia" w:cs="Times New Roman"/>
                <w:i/>
              </w:rPr>
              <w:t>’</w:t>
            </w:r>
            <w:r w:rsidRPr="0015513C">
              <w:rPr>
                <w:rFonts w:ascii="Georgia" w:eastAsia="Calibri" w:hAnsi="Georgia" w:cs="Times New Roman"/>
                <w:i/>
                <w:lang w:val="fr-BE"/>
              </w:rPr>
              <w:t>inflammation chez des patients présentant une fibrillation atriale de la genèse de la valve nécvalente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551BA0" w:rsidRPr="0015513C" w:rsidRDefault="003D0A6C" w:rsidP="00551BA0">
            <w:pPr>
              <w:shd w:val="clear" w:color="auto" w:fill="FFD966" w:themeFill="accent4" w:themeFillTint="99"/>
              <w:autoSpaceDE w:val="0"/>
              <w:autoSpaceDN w:val="0"/>
              <w:adjustRightInd w:val="0"/>
              <w:rPr>
                <w:rFonts w:ascii="Georgia" w:hAnsi="Georgia" w:cs="Times New Roman"/>
              </w:rPr>
            </w:pPr>
            <w:r w:rsidRPr="0015513C">
              <w:rPr>
                <w:rFonts w:ascii="Georgia" w:hAnsi="Georgia" w:cs="Times New Roman"/>
                <w:b/>
              </w:rPr>
              <w:t xml:space="preserve">Oleksiï </w:t>
            </w:r>
            <w:r w:rsidRPr="0015513C">
              <w:rPr>
                <w:rFonts w:ascii="Georgia" w:hAnsi="Georgia" w:cs="Times New Roman"/>
                <w:b/>
                <w:lang w:val="fr-FR"/>
              </w:rPr>
              <w:t>Khanyukov</w:t>
            </w:r>
            <w:r w:rsidRPr="0015513C">
              <w:rPr>
                <w:rFonts w:ascii="Georgia" w:hAnsi="Georgia" w:cs="Times New Roman"/>
                <w:b/>
              </w:rPr>
              <w:t xml:space="preserve">, </w:t>
            </w:r>
            <w:r w:rsidRPr="0015513C">
              <w:rPr>
                <w:rFonts w:ascii="Georgia" w:hAnsi="Georgia" w:cs="Times New Roman"/>
                <w:b/>
                <w:shd w:val="clear" w:color="auto" w:fill="FFFFFF"/>
                <w:lang w:val="fr-FR"/>
              </w:rPr>
              <w:t>Maria</w:t>
            </w:r>
            <w:r w:rsidRPr="0015513C">
              <w:rPr>
                <w:rFonts w:ascii="Georgia" w:hAnsi="Georgia" w:cs="Times New Roman"/>
                <w:b/>
                <w:shd w:val="clear" w:color="auto" w:fill="FFFFFF"/>
              </w:rPr>
              <w:t xml:space="preserve"> </w:t>
            </w:r>
            <w:r w:rsidRPr="0015513C">
              <w:rPr>
                <w:rFonts w:ascii="Georgia" w:hAnsi="Georgia" w:cs="Times New Roman"/>
                <w:b/>
                <w:lang w:val="fr-FR"/>
              </w:rPr>
              <w:t>Yalovenko</w:t>
            </w:r>
            <w:r w:rsidRPr="0015513C">
              <w:rPr>
                <w:rFonts w:ascii="Georgia" w:hAnsi="Georgia" w:cs="Times New Roman"/>
                <w:b/>
              </w:rPr>
              <w:t xml:space="preserve">, </w:t>
            </w:r>
            <w:r w:rsidRPr="0015513C">
              <w:rPr>
                <w:rFonts w:ascii="Georgia" w:hAnsi="Georgia" w:cs="Times New Roman"/>
                <w:b/>
                <w:shd w:val="clear" w:color="auto" w:fill="FFFFFF"/>
                <w:lang w:val="fr-FR"/>
              </w:rPr>
              <w:t>Olena</w:t>
            </w:r>
            <w:r w:rsidRPr="0015513C">
              <w:rPr>
                <w:rFonts w:ascii="Georgia" w:hAnsi="Georgia" w:cs="Times New Roman"/>
                <w:b/>
                <w:shd w:val="clear" w:color="auto" w:fill="FFFFFF"/>
              </w:rPr>
              <w:t xml:space="preserve"> </w:t>
            </w:r>
            <w:r w:rsidRPr="0015513C">
              <w:rPr>
                <w:rFonts w:ascii="Georgia" w:hAnsi="Georgia" w:cs="Times New Roman"/>
                <w:b/>
                <w:lang w:val="fr-FR"/>
              </w:rPr>
              <w:t>Shchukina</w:t>
            </w:r>
            <w:r w:rsidRPr="0015513C">
              <w:rPr>
                <w:rFonts w:ascii="Georgia" w:hAnsi="Georgia" w:cs="Times New Roman"/>
                <w:b/>
              </w:rPr>
              <w:t xml:space="preserve">, </w:t>
            </w:r>
            <w:r w:rsidRPr="0015513C">
              <w:rPr>
                <w:rFonts w:ascii="Georgia" w:hAnsi="Georgia" w:cs="Times New Roman"/>
                <w:b/>
                <w:shd w:val="clear" w:color="auto" w:fill="FFFFFF"/>
                <w:lang w:val="fr-FR"/>
              </w:rPr>
              <w:t>Ihor</w:t>
            </w:r>
            <w:r w:rsidRPr="0015513C">
              <w:rPr>
                <w:rFonts w:ascii="Georgia" w:hAnsi="Georgia" w:cs="Times New Roman"/>
                <w:b/>
                <w:shd w:val="clear" w:color="auto" w:fill="FFFFFF"/>
              </w:rPr>
              <w:t xml:space="preserve"> </w:t>
            </w:r>
            <w:r w:rsidRPr="0015513C">
              <w:rPr>
                <w:rFonts w:ascii="Georgia" w:hAnsi="Georgia" w:cs="Times New Roman"/>
                <w:b/>
                <w:lang w:val="fr-BE"/>
              </w:rPr>
              <w:t>Hutnyk</w:t>
            </w:r>
            <w:r w:rsidRPr="0015513C">
              <w:rPr>
                <w:rFonts w:ascii="Georgia" w:hAnsi="Georgia" w:cs="Times New Roman"/>
              </w:rPr>
              <w:t xml:space="preserve"> </w:t>
            </w:r>
          </w:p>
          <w:p w:rsidR="003D0A6C" w:rsidRPr="0015513C" w:rsidRDefault="003D0A6C" w:rsidP="00551BA0">
            <w:pPr>
              <w:shd w:val="clear" w:color="auto" w:fill="FFD966" w:themeFill="accent4" w:themeFillTint="99"/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highlight w:val="yellow"/>
              </w:rPr>
            </w:pPr>
            <w:r w:rsidRPr="0015513C">
              <w:rPr>
                <w:rFonts w:ascii="Georgia" w:eastAsia="Calibri" w:hAnsi="Georgia" w:cs="Times New Roman"/>
              </w:rPr>
              <w:t>(</w:t>
            </w:r>
            <w:r w:rsidRPr="0015513C">
              <w:rPr>
                <w:rFonts w:ascii="Georgia" w:eastAsia="Calibri" w:hAnsi="Georgia" w:cs="Times New Roman"/>
                <w:lang w:val="fr-FR"/>
              </w:rPr>
              <w:t>Acad</w:t>
            </w:r>
            <w:r w:rsidRPr="0015513C">
              <w:rPr>
                <w:rFonts w:ascii="Georgia" w:eastAsia="Calibri" w:hAnsi="Georgia" w:cs="Times New Roman"/>
              </w:rPr>
              <w:t>é</w:t>
            </w:r>
            <w:r w:rsidRPr="0015513C">
              <w:rPr>
                <w:rFonts w:ascii="Georgia" w:eastAsia="Calibri" w:hAnsi="Georgia" w:cs="Times New Roman"/>
                <w:lang w:val="fr-FR"/>
              </w:rPr>
              <w:t>mie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/>
              </w:rPr>
              <w:t>de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/>
              </w:rPr>
              <w:t>M</w:t>
            </w:r>
            <w:r w:rsidRPr="0015513C">
              <w:rPr>
                <w:rFonts w:ascii="Georgia" w:eastAsia="Calibri" w:hAnsi="Georgia" w:cs="Times New Roman"/>
              </w:rPr>
              <w:t>é</w:t>
            </w:r>
            <w:r w:rsidRPr="0015513C">
              <w:rPr>
                <w:rFonts w:ascii="Georgia" w:eastAsia="Calibri" w:hAnsi="Georgia" w:cs="Times New Roman"/>
                <w:lang w:val="fr-FR"/>
              </w:rPr>
              <w:t>decine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/>
              </w:rPr>
              <w:t>de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/>
              </w:rPr>
              <w:t>Dnipropetrovsk</w:t>
            </w:r>
            <w:r w:rsidRPr="0015513C">
              <w:rPr>
                <w:rFonts w:ascii="Georgia" w:eastAsia="Calibri" w:hAnsi="Georgia" w:cs="Times New Roman"/>
              </w:rPr>
              <w:t>)</w:t>
            </w:r>
          </w:p>
        </w:tc>
      </w:tr>
      <w:tr w:rsidR="003D0A6C" w:rsidRPr="0015513C" w:rsidTr="00551BA0">
        <w:tc>
          <w:tcPr>
            <w:tcW w:w="2263" w:type="dxa"/>
            <w:shd w:val="clear" w:color="auto" w:fill="FFD966" w:themeFill="accent4" w:themeFillTint="99"/>
          </w:tcPr>
          <w:p w:rsidR="003D0A6C" w:rsidRPr="0015513C" w:rsidRDefault="00667EBB" w:rsidP="005E2857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18h</w:t>
            </w:r>
            <w:r w:rsidR="005E2857" w:rsidRPr="0015513C">
              <w:rPr>
                <w:rFonts w:ascii="Georgia" w:hAnsi="Georgia" w:cs="TimesNewRomanPS-BoldMT"/>
                <w:bCs/>
                <w:lang w:val="fr-BE"/>
              </w:rPr>
              <w:t xml:space="preserve"> 00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3D0A6C" w:rsidRPr="0015513C" w:rsidRDefault="003D0A6C" w:rsidP="003D0A6C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lang w:val="fr-FR"/>
              </w:rPr>
            </w:pPr>
            <w:r w:rsidRPr="0015513C">
              <w:rPr>
                <w:rFonts w:ascii="Georgia" w:eastAsia="Times New Roman" w:hAnsi="Georgia" w:cs="Times New Roman"/>
                <w:i/>
                <w:lang w:eastAsia="uk-UA"/>
              </w:rPr>
              <w:t>Syndrome an</w:t>
            </w:r>
            <w:r w:rsidRPr="0015513C">
              <w:rPr>
                <w:rFonts w:ascii="Georgia" w:eastAsia="Times New Roman" w:hAnsi="Georgia" w:cs="Times New Roman"/>
                <w:i/>
                <w:lang w:val="fr-BE" w:eastAsia="uk-UA"/>
              </w:rPr>
              <w:t>é</w:t>
            </w:r>
            <w:r w:rsidRPr="0015513C">
              <w:rPr>
                <w:rFonts w:ascii="Georgia" w:eastAsia="Times New Roman" w:hAnsi="Georgia" w:cs="Times New Roman"/>
                <w:i/>
                <w:lang w:eastAsia="uk-UA"/>
              </w:rPr>
              <w:t xml:space="preserve">mique chez </w:t>
            </w:r>
            <w:r w:rsidRPr="0015513C">
              <w:rPr>
                <w:rFonts w:ascii="Georgia" w:eastAsia="Times New Roman" w:hAnsi="Georgia" w:cs="Times New Roman"/>
                <w:i/>
                <w:lang w:val="fr-BE" w:eastAsia="uk-UA"/>
              </w:rPr>
              <w:t>les</w:t>
            </w:r>
            <w:r w:rsidRPr="0015513C">
              <w:rPr>
                <w:rFonts w:ascii="Georgia" w:eastAsia="Times New Roman" w:hAnsi="Georgia" w:cs="Times New Roman"/>
                <w:i/>
                <w:lang w:eastAsia="uk-UA"/>
              </w:rPr>
              <w:t xml:space="preserve"> femme</w:t>
            </w:r>
            <w:r w:rsidRPr="0015513C">
              <w:rPr>
                <w:rFonts w:ascii="Georgia" w:eastAsia="Times New Roman" w:hAnsi="Georgia" w:cs="Times New Roman"/>
                <w:i/>
                <w:lang w:val="fr-BE" w:eastAsia="uk-UA"/>
              </w:rPr>
              <w:t>s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551BA0" w:rsidRPr="0015513C" w:rsidRDefault="003D0A6C" w:rsidP="003D0A6C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lang w:val="fr-FR"/>
              </w:rPr>
            </w:pPr>
            <w:r w:rsidRPr="0015513C">
              <w:rPr>
                <w:rFonts w:ascii="Georgia" w:hAnsi="Georgia" w:cs="Times New Roman"/>
                <w:b/>
                <w:lang w:val="fr-FR"/>
              </w:rPr>
              <w:t xml:space="preserve">Tetiana Nikolaienko-Kamyshova </w:t>
            </w:r>
          </w:p>
          <w:p w:rsidR="003D0A6C" w:rsidRPr="0015513C" w:rsidRDefault="003D0A6C" w:rsidP="00551BA0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lang w:val="fr-FR" w:eastAsia="uk-UA"/>
              </w:rPr>
            </w:pPr>
            <w:r w:rsidRPr="0015513C">
              <w:rPr>
                <w:rFonts w:ascii="Georgia" w:eastAsia="Calibri" w:hAnsi="Georgia" w:cs="Times New Roman"/>
                <w:lang w:val="fr-FR" w:eastAsia="uk-UA"/>
              </w:rPr>
              <w:t>(Académie de Médecine de Dnipropetrovsk)</w:t>
            </w:r>
          </w:p>
          <w:p w:rsidR="00551BA0" w:rsidRPr="0015513C" w:rsidRDefault="00551BA0" w:rsidP="00551BA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highlight w:val="yellow"/>
                <w:lang w:val="fr-BE"/>
              </w:rPr>
            </w:pPr>
          </w:p>
        </w:tc>
      </w:tr>
      <w:tr w:rsidR="003D0A6C" w:rsidRPr="0015513C" w:rsidTr="00551BA0">
        <w:tc>
          <w:tcPr>
            <w:tcW w:w="2263" w:type="dxa"/>
            <w:shd w:val="clear" w:color="auto" w:fill="FFD966" w:themeFill="accent4" w:themeFillTint="99"/>
          </w:tcPr>
          <w:p w:rsidR="003D0A6C" w:rsidRPr="0015513C" w:rsidRDefault="00667EBB" w:rsidP="005E2857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18h</w:t>
            </w:r>
            <w:r w:rsidR="005E2857" w:rsidRPr="0015513C">
              <w:rPr>
                <w:rFonts w:ascii="Georgia" w:hAnsi="Georgia" w:cs="TimesNewRomanPS-BoldMT"/>
                <w:bCs/>
                <w:lang w:val="fr-BE"/>
              </w:rPr>
              <w:t xml:space="preserve"> 15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3D0A6C" w:rsidRPr="0015513C" w:rsidRDefault="003D0A6C" w:rsidP="003D0A6C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iCs/>
                <w:kern w:val="1"/>
                <w:lang w:eastAsia="zh-CN"/>
              </w:rPr>
            </w:pPr>
            <w:r w:rsidRPr="0015513C">
              <w:rPr>
                <w:rFonts w:ascii="Georgia" w:eastAsia="Times New Roman" w:hAnsi="Georgia" w:cs="Times New Roman"/>
                <w:i/>
                <w:lang w:val="fr-FR"/>
              </w:rPr>
              <w:t xml:space="preserve">Expérience d'étude </w:t>
            </w:r>
            <w:r w:rsidRPr="0015513C">
              <w:rPr>
                <w:rFonts w:ascii="Georgia" w:eastAsia="Times New Roman" w:hAnsi="Georgia" w:cs="Times New Roman"/>
                <w:i/>
                <w:lang w:val="fr-FR" w:eastAsia="ru-RU"/>
              </w:rPr>
              <w:t>des</w:t>
            </w:r>
            <w:r w:rsidRPr="0015513C">
              <w:rPr>
                <w:rFonts w:ascii="Georgia" w:eastAsia="Times New Roman" w:hAnsi="Georgia" w:cs="Times New Roman"/>
                <w:i/>
                <w:lang w:eastAsia="ru-RU"/>
              </w:rPr>
              <w:t xml:space="preserve"> </w:t>
            </w:r>
            <w:r w:rsidRPr="0015513C">
              <w:rPr>
                <w:rFonts w:ascii="Georgia" w:eastAsia="Times New Roman" w:hAnsi="Georgia" w:cs="Times New Roman"/>
                <w:i/>
                <w:lang w:val="fr-FR" w:eastAsia="ru-RU"/>
              </w:rPr>
              <w:t>conditions</w:t>
            </w:r>
            <w:r w:rsidRPr="0015513C">
              <w:rPr>
                <w:rFonts w:ascii="Georgia" w:eastAsia="Times New Roman" w:hAnsi="Georgia" w:cs="Times New Roman"/>
                <w:i/>
                <w:lang w:eastAsia="ru-RU"/>
              </w:rPr>
              <w:t xml:space="preserve"> </w:t>
            </w:r>
            <w:r w:rsidRPr="0015513C">
              <w:rPr>
                <w:rFonts w:ascii="Georgia" w:eastAsia="Times New Roman" w:hAnsi="Georgia" w:cs="Times New Roman"/>
                <w:i/>
                <w:lang w:val="fr-FR" w:eastAsia="ru-RU"/>
              </w:rPr>
              <w:t>sensibles</w:t>
            </w:r>
            <w:r w:rsidRPr="0015513C">
              <w:rPr>
                <w:rFonts w:ascii="Georgia" w:eastAsia="Times New Roman" w:hAnsi="Georgia" w:cs="Times New Roman"/>
                <w:i/>
                <w:lang w:eastAsia="ru-RU"/>
              </w:rPr>
              <w:t xml:space="preserve"> </w:t>
            </w:r>
            <w:r w:rsidRPr="0015513C">
              <w:rPr>
                <w:rFonts w:ascii="Georgia" w:eastAsia="Times New Roman" w:hAnsi="Georgia" w:cs="Times New Roman"/>
                <w:i/>
                <w:lang w:val="fr-FR" w:eastAsia="ru-RU"/>
              </w:rPr>
              <w:t>aux</w:t>
            </w:r>
            <w:r w:rsidRPr="0015513C">
              <w:rPr>
                <w:rFonts w:ascii="Georgia" w:eastAsia="Times New Roman" w:hAnsi="Georgia" w:cs="Times New Roman"/>
                <w:i/>
                <w:lang w:eastAsia="ru-RU"/>
              </w:rPr>
              <w:t xml:space="preserve"> </w:t>
            </w:r>
            <w:r w:rsidRPr="0015513C">
              <w:rPr>
                <w:rFonts w:ascii="Georgia" w:eastAsia="Times New Roman" w:hAnsi="Georgia" w:cs="Times New Roman"/>
                <w:i/>
                <w:lang w:val="fr-FR" w:eastAsia="ru-RU"/>
              </w:rPr>
              <w:t>soins</w:t>
            </w:r>
            <w:r w:rsidRPr="0015513C">
              <w:rPr>
                <w:rFonts w:ascii="Georgia" w:eastAsia="Times New Roman" w:hAnsi="Georgia" w:cs="Times New Roman"/>
                <w:i/>
                <w:lang w:eastAsia="ru-RU"/>
              </w:rPr>
              <w:t xml:space="preserve"> </w:t>
            </w:r>
            <w:r w:rsidRPr="0015513C">
              <w:rPr>
                <w:rFonts w:ascii="Georgia" w:eastAsia="Times New Roman" w:hAnsi="Georgia" w:cs="Times New Roman"/>
                <w:i/>
                <w:lang w:val="fr-FR" w:eastAsia="ru-RU"/>
              </w:rPr>
              <w:t>ambulatoires</w:t>
            </w:r>
            <w:r w:rsidRPr="0015513C">
              <w:rPr>
                <w:rFonts w:ascii="Georgia" w:eastAsia="Times New Roman" w:hAnsi="Georgia" w:cs="Times New Roman"/>
                <w:i/>
                <w:lang w:eastAsia="ru-RU"/>
              </w:rPr>
              <w:t xml:space="preserve"> </w:t>
            </w:r>
            <w:r w:rsidRPr="0015513C">
              <w:rPr>
                <w:rFonts w:ascii="Georgia" w:eastAsia="Times New Roman" w:hAnsi="Georgia" w:cs="Times New Roman"/>
                <w:i/>
                <w:lang w:val="fr-FR"/>
              </w:rPr>
              <w:t>en Ukraine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3D0A6C" w:rsidRPr="0015513C" w:rsidRDefault="003D0A6C" w:rsidP="00551BA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highlight w:val="yellow"/>
              </w:rPr>
            </w:pPr>
            <w:r w:rsidRPr="0015513C">
              <w:rPr>
                <w:rFonts w:ascii="Georgia" w:eastAsia="Times New Roman" w:hAnsi="Georgia" w:cs="Times New Roman"/>
                <w:b/>
                <w:lang w:val="fr-FR"/>
              </w:rPr>
              <w:t>Valerii</w:t>
            </w:r>
            <w:r w:rsidRPr="0015513C">
              <w:rPr>
                <w:rFonts w:ascii="Georgia" w:eastAsia="Times New Roman" w:hAnsi="Georgia" w:cs="Times New Roman"/>
                <w:b/>
              </w:rPr>
              <w:t xml:space="preserve"> </w:t>
            </w:r>
            <w:r w:rsidRPr="0015513C">
              <w:rPr>
                <w:rFonts w:ascii="Georgia" w:eastAsia="Times New Roman" w:hAnsi="Georgia" w:cs="Times New Roman"/>
                <w:b/>
                <w:lang w:val="fr-FR"/>
              </w:rPr>
              <w:t>Lechan</w:t>
            </w:r>
            <w:r w:rsidRPr="0015513C">
              <w:rPr>
                <w:rFonts w:ascii="Georgia" w:eastAsia="Times New Roman" w:hAnsi="Georgia" w:cs="Times New Roman"/>
                <w:b/>
              </w:rPr>
              <w:t xml:space="preserve">, </w:t>
            </w:r>
            <w:r w:rsidRPr="0015513C">
              <w:rPr>
                <w:rFonts w:ascii="Georgia" w:eastAsia="Times New Roman" w:hAnsi="Georgia" w:cs="Times New Roman"/>
                <w:b/>
                <w:lang w:val="fr-FR"/>
              </w:rPr>
              <w:t>Liliya</w:t>
            </w:r>
            <w:r w:rsidRPr="0015513C">
              <w:rPr>
                <w:rFonts w:ascii="Georgia" w:eastAsia="Times New Roman" w:hAnsi="Georgia" w:cs="Times New Roman"/>
                <w:b/>
              </w:rPr>
              <w:t xml:space="preserve"> </w:t>
            </w:r>
            <w:r w:rsidRPr="0015513C">
              <w:rPr>
                <w:rFonts w:ascii="Georgia" w:eastAsia="Times New Roman" w:hAnsi="Georgia" w:cs="Times New Roman"/>
                <w:b/>
                <w:lang w:val="fr-FR"/>
              </w:rPr>
              <w:t>Kriachkova</w:t>
            </w:r>
            <w:r w:rsidRPr="0015513C">
              <w:rPr>
                <w:rFonts w:ascii="Georgia" w:eastAsia="Times New Roman" w:hAnsi="Georgia" w:cs="Times New Roman"/>
                <w:b/>
              </w:rPr>
              <w:t xml:space="preserve">, </w:t>
            </w:r>
            <w:r w:rsidRPr="0015513C">
              <w:rPr>
                <w:rFonts w:ascii="Georgia" w:eastAsia="Times New Roman" w:hAnsi="Georgia" w:cs="Times New Roman"/>
                <w:b/>
                <w:lang w:val="fr-FR"/>
              </w:rPr>
              <w:t>Ludmyla</w:t>
            </w:r>
            <w:r w:rsidRPr="0015513C">
              <w:rPr>
                <w:rFonts w:ascii="Georgia" w:eastAsia="Times New Roman" w:hAnsi="Georgia" w:cs="Times New Roman"/>
                <w:b/>
              </w:rPr>
              <w:t xml:space="preserve"> </w:t>
            </w:r>
            <w:r w:rsidRPr="0015513C">
              <w:rPr>
                <w:rFonts w:ascii="Georgia" w:eastAsia="Times New Roman" w:hAnsi="Georgia" w:cs="Times New Roman"/>
                <w:b/>
                <w:lang w:val="fr-FR"/>
              </w:rPr>
              <w:t>Hrytsenko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(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Acad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>é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mie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de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M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>é</w:t>
            </w:r>
            <w:r w:rsidRPr="0015513C">
              <w:rPr>
                <w:rFonts w:ascii="Georgia" w:hAnsi="Georgia" w:cs="Times New Roman"/>
                <w:lang w:val="fr-FR" w:eastAsia="uk-UA"/>
              </w:rPr>
              <w:t>decine</w:t>
            </w:r>
            <w:r w:rsidRPr="0015513C">
              <w:rPr>
                <w:rFonts w:ascii="Georgia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hAnsi="Georgia" w:cs="Times New Roman"/>
                <w:lang w:val="fr-FR" w:eastAsia="uk-UA"/>
              </w:rPr>
              <w:t>de</w:t>
            </w:r>
            <w:r w:rsidRPr="0015513C">
              <w:rPr>
                <w:rFonts w:ascii="Georgia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hAnsi="Georgia" w:cs="Times New Roman"/>
                <w:lang w:val="fr-FR" w:eastAsia="uk-UA"/>
              </w:rPr>
              <w:t>Dnipropetrovsk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>)</w:t>
            </w:r>
          </w:p>
        </w:tc>
      </w:tr>
      <w:tr w:rsidR="003D0A6C" w:rsidRPr="0015513C" w:rsidTr="00551BA0">
        <w:tc>
          <w:tcPr>
            <w:tcW w:w="2263" w:type="dxa"/>
            <w:shd w:val="clear" w:color="auto" w:fill="FFD966" w:themeFill="accent4" w:themeFillTint="99"/>
          </w:tcPr>
          <w:p w:rsidR="003D0A6C" w:rsidRPr="0015513C" w:rsidRDefault="00667EBB" w:rsidP="005E2857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</w:t>
            </w:r>
            <w:r w:rsidR="00AB7FB2" w:rsidRPr="0015513C">
              <w:rPr>
                <w:rFonts w:ascii="Georgia" w:hAnsi="Georgia" w:cs="TimesNewRomanPS-BoldMT"/>
                <w:bCs/>
                <w:lang w:val="fr-BE"/>
              </w:rPr>
              <w:t>8</w:t>
            </w:r>
            <w:r w:rsidRPr="0015513C">
              <w:rPr>
                <w:rFonts w:ascii="Georgia" w:hAnsi="Georgia" w:cs="TimesNewRomanPS-BoldMT"/>
                <w:bCs/>
                <w:lang w:val="fr-BE"/>
              </w:rPr>
              <w:t xml:space="preserve">h </w:t>
            </w:r>
            <w:r w:rsidR="005E2857" w:rsidRPr="0015513C">
              <w:rPr>
                <w:rFonts w:ascii="Georgia" w:hAnsi="Georgia" w:cs="TimesNewRomanPS-BoldMT"/>
                <w:bCs/>
                <w:lang w:val="fr-BE"/>
              </w:rPr>
              <w:t>30</w:t>
            </w:r>
          </w:p>
        </w:tc>
        <w:tc>
          <w:tcPr>
            <w:tcW w:w="6663" w:type="dxa"/>
            <w:shd w:val="clear" w:color="auto" w:fill="FFD966" w:themeFill="accent4" w:themeFillTint="99"/>
          </w:tcPr>
          <w:p w:rsidR="003D0A6C" w:rsidRPr="0015513C" w:rsidRDefault="003D0A6C" w:rsidP="003D0A6C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FR"/>
              </w:rPr>
            </w:pPr>
            <w:r w:rsidRPr="0015513C">
              <w:rPr>
                <w:rFonts w:ascii="Georgia" w:eastAsia="Times New Roman" w:hAnsi="Georgia" w:cs="Times New Roman"/>
                <w:i/>
                <w:lang w:val="fr-FR" w:eastAsia="ru-RU"/>
              </w:rPr>
              <w:t>La nycturie : un problème sous-estimé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:rsidR="00551BA0" w:rsidRPr="0015513C" w:rsidRDefault="003D0A6C" w:rsidP="003D0A6C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lang w:eastAsia="ru-RU"/>
              </w:rPr>
            </w:pPr>
            <w:r w:rsidRPr="006A6995">
              <w:rPr>
                <w:rFonts w:ascii="Georgia" w:eastAsia="Times New Roman" w:hAnsi="Georgia" w:cs="Times New Roman"/>
                <w:b/>
                <w:lang w:val="en-US" w:eastAsia="ru-RU"/>
              </w:rPr>
              <w:t>Viktor</w:t>
            </w:r>
            <w:r w:rsidRPr="0015513C">
              <w:rPr>
                <w:rFonts w:ascii="Georgia" w:eastAsia="Times New Roman" w:hAnsi="Georgia" w:cs="Times New Roman"/>
                <w:b/>
                <w:lang w:eastAsia="ru-RU"/>
              </w:rPr>
              <w:t xml:space="preserve"> </w:t>
            </w:r>
            <w:r w:rsidRPr="006A6995">
              <w:rPr>
                <w:rFonts w:ascii="Georgia" w:eastAsia="Times New Roman" w:hAnsi="Georgia" w:cs="Times New Roman"/>
                <w:b/>
                <w:lang w:val="en-US" w:eastAsia="ru-RU"/>
              </w:rPr>
              <w:t>Stus</w:t>
            </w:r>
            <w:r w:rsidRPr="0015513C">
              <w:rPr>
                <w:rFonts w:ascii="Georgia" w:eastAsia="Times New Roman" w:hAnsi="Georgia" w:cs="Times New Roman"/>
                <w:b/>
                <w:lang w:eastAsia="ru-RU"/>
              </w:rPr>
              <w:t xml:space="preserve">, </w:t>
            </w:r>
            <w:r w:rsidRPr="006A6995">
              <w:rPr>
                <w:rFonts w:ascii="Georgia" w:eastAsia="Times New Roman" w:hAnsi="Georgia" w:cs="Times New Roman"/>
                <w:b/>
                <w:lang w:val="en-US" w:eastAsia="ru-RU"/>
              </w:rPr>
              <w:t>Volodymyr</w:t>
            </w:r>
            <w:r w:rsidRPr="0015513C">
              <w:rPr>
                <w:rFonts w:ascii="Georgia" w:eastAsia="Times New Roman" w:hAnsi="Georgia" w:cs="Times New Roman"/>
                <w:b/>
                <w:lang w:eastAsia="ru-RU"/>
              </w:rPr>
              <w:t xml:space="preserve"> </w:t>
            </w:r>
            <w:r w:rsidRPr="006A6995">
              <w:rPr>
                <w:rFonts w:ascii="Georgia" w:eastAsia="Times New Roman" w:hAnsi="Georgia" w:cs="Times New Roman"/>
                <w:b/>
                <w:lang w:val="en-US" w:eastAsia="ru-RU"/>
              </w:rPr>
              <w:t>Krasnov</w:t>
            </w:r>
            <w:r w:rsidRPr="0015513C">
              <w:rPr>
                <w:rFonts w:ascii="Georgia" w:eastAsia="Times New Roman" w:hAnsi="Georgia" w:cs="Times New Roman"/>
                <w:b/>
                <w:lang w:eastAsia="ru-RU"/>
              </w:rPr>
              <w:t xml:space="preserve">, </w:t>
            </w:r>
            <w:r w:rsidRPr="006A6995">
              <w:rPr>
                <w:rFonts w:ascii="Georgia" w:eastAsia="Times New Roman" w:hAnsi="Georgia" w:cs="Times New Roman"/>
                <w:b/>
                <w:lang w:val="en-US" w:eastAsia="ru-RU"/>
              </w:rPr>
              <w:t>Mykyta</w:t>
            </w:r>
            <w:r w:rsidRPr="0015513C">
              <w:rPr>
                <w:rFonts w:ascii="Georgia" w:eastAsia="Times New Roman" w:hAnsi="Georgia" w:cs="Times New Roman"/>
                <w:b/>
                <w:lang w:eastAsia="ru-RU"/>
              </w:rPr>
              <w:t xml:space="preserve"> </w:t>
            </w:r>
            <w:r w:rsidRPr="006A6995">
              <w:rPr>
                <w:rFonts w:ascii="Georgia" w:eastAsia="Times New Roman" w:hAnsi="Georgia" w:cs="Times New Roman"/>
                <w:b/>
                <w:lang w:val="en-US" w:eastAsia="ru-RU"/>
              </w:rPr>
              <w:t>Polion</w:t>
            </w:r>
            <w:r w:rsidRPr="0015513C">
              <w:rPr>
                <w:rFonts w:ascii="Georgia" w:eastAsia="Times New Roman" w:hAnsi="Georgia" w:cs="Times New Roman"/>
                <w:b/>
                <w:lang w:eastAsia="ru-RU"/>
              </w:rPr>
              <w:t xml:space="preserve">, </w:t>
            </w:r>
            <w:r w:rsidRPr="006A6995">
              <w:rPr>
                <w:rFonts w:ascii="Georgia" w:eastAsia="Times New Roman" w:hAnsi="Georgia" w:cs="Times New Roman"/>
                <w:b/>
                <w:lang w:val="en-US" w:eastAsia="ru-RU"/>
              </w:rPr>
              <w:t>Herman</w:t>
            </w:r>
            <w:r w:rsidRPr="0015513C">
              <w:rPr>
                <w:rFonts w:ascii="Georgia" w:eastAsia="Times New Roman" w:hAnsi="Georgia" w:cs="Times New Roman"/>
                <w:b/>
                <w:lang w:eastAsia="ru-RU"/>
              </w:rPr>
              <w:t xml:space="preserve"> </w:t>
            </w:r>
            <w:r w:rsidRPr="006A6995">
              <w:rPr>
                <w:rFonts w:ascii="Georgia" w:eastAsia="Times New Roman" w:hAnsi="Georgia" w:cs="Times New Roman"/>
                <w:b/>
                <w:lang w:val="en-US" w:eastAsia="ru-RU"/>
              </w:rPr>
              <w:t>Snitsar</w:t>
            </w:r>
            <w:r w:rsidRPr="0015513C">
              <w:rPr>
                <w:rFonts w:ascii="Georgia" w:eastAsia="Times New Roman" w:hAnsi="Georgia" w:cs="Times New Roman"/>
                <w:b/>
                <w:lang w:eastAsia="ru-RU"/>
              </w:rPr>
              <w:t xml:space="preserve">, </w:t>
            </w:r>
            <w:r w:rsidRPr="006A6995">
              <w:rPr>
                <w:rFonts w:ascii="Georgia" w:eastAsia="Times New Roman" w:hAnsi="Georgia" w:cs="Times New Roman"/>
                <w:b/>
                <w:lang w:val="en-US" w:eastAsia="ru-RU"/>
              </w:rPr>
              <w:t>Denys</w:t>
            </w:r>
            <w:r w:rsidRPr="0015513C">
              <w:rPr>
                <w:rFonts w:ascii="Georgia" w:eastAsia="Times New Roman" w:hAnsi="Georgia" w:cs="Times New Roman"/>
                <w:b/>
                <w:lang w:eastAsia="ru-RU"/>
              </w:rPr>
              <w:t xml:space="preserve"> </w:t>
            </w:r>
            <w:r w:rsidRPr="006A6995">
              <w:rPr>
                <w:rFonts w:ascii="Georgia" w:eastAsia="Times New Roman" w:hAnsi="Georgia" w:cs="Times New Roman"/>
                <w:b/>
                <w:lang w:val="en-US" w:eastAsia="ru-RU"/>
              </w:rPr>
              <w:t>Lohvinenko</w:t>
            </w:r>
            <w:r w:rsidRPr="0015513C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</w:p>
          <w:p w:rsidR="003D0A6C" w:rsidRPr="0015513C" w:rsidRDefault="003D0A6C" w:rsidP="003D0A6C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highlight w:val="yellow"/>
                <w:lang w:val="fr-BE"/>
              </w:rPr>
            </w:pPr>
            <w:r w:rsidRPr="0015513C">
              <w:rPr>
                <w:rFonts w:ascii="Georgia" w:eastAsia="Calibri" w:hAnsi="Georgia" w:cs="Times New Roman"/>
                <w:lang w:eastAsia="uk-UA"/>
              </w:rPr>
              <w:t>(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Acad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>é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mie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de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M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>é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decine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de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Dnipropetrovsk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>)</w:t>
            </w:r>
          </w:p>
        </w:tc>
      </w:tr>
    </w:tbl>
    <w:p w:rsidR="009D43F0" w:rsidRPr="0015513C" w:rsidRDefault="009D43F0" w:rsidP="003C547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</w:rPr>
      </w:pPr>
    </w:p>
    <w:p w:rsidR="009D43F0" w:rsidRPr="0015513C" w:rsidRDefault="009D43F0" w:rsidP="004A2EC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</w:rPr>
      </w:pPr>
    </w:p>
    <w:p w:rsidR="003C5476" w:rsidRPr="003D0A6C" w:rsidRDefault="003C5476" w:rsidP="004A2EC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sz w:val="20"/>
          <w:szCs w:val="20"/>
        </w:rPr>
      </w:pPr>
    </w:p>
    <w:p w:rsidR="003C5476" w:rsidRPr="003D0A6C" w:rsidRDefault="003C5476" w:rsidP="004A2EC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sz w:val="20"/>
          <w:szCs w:val="20"/>
        </w:rPr>
      </w:pPr>
    </w:p>
    <w:p w:rsidR="003C5476" w:rsidRDefault="003C5476" w:rsidP="004A2EC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sz w:val="20"/>
          <w:szCs w:val="20"/>
          <w:lang w:val="fr-BE"/>
        </w:rPr>
      </w:pPr>
    </w:p>
    <w:p w:rsidR="009A7052" w:rsidRDefault="009A7052" w:rsidP="004A2EC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sz w:val="20"/>
          <w:szCs w:val="20"/>
          <w:lang w:val="fr-BE"/>
        </w:rPr>
      </w:pPr>
    </w:p>
    <w:p w:rsidR="009A7052" w:rsidRDefault="009A7052" w:rsidP="004A2EC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sz w:val="20"/>
          <w:szCs w:val="20"/>
          <w:lang w:val="fr-BE"/>
        </w:rPr>
      </w:pPr>
    </w:p>
    <w:p w:rsidR="009A7052" w:rsidRDefault="009A7052" w:rsidP="004A2EC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sz w:val="20"/>
          <w:szCs w:val="20"/>
          <w:lang w:val="fr-BE"/>
        </w:rPr>
      </w:pPr>
    </w:p>
    <w:p w:rsidR="009A7052" w:rsidRDefault="009A7052" w:rsidP="004A2EC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sz w:val="20"/>
          <w:szCs w:val="20"/>
          <w:lang w:val="fr-BE"/>
        </w:rPr>
      </w:pPr>
    </w:p>
    <w:p w:rsidR="009A7052" w:rsidRDefault="009A7052" w:rsidP="004A2EC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sz w:val="20"/>
          <w:szCs w:val="20"/>
          <w:lang w:val="fr-BE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4A2ECE" w:rsidRPr="005576E1" w:rsidTr="000E149B">
        <w:tc>
          <w:tcPr>
            <w:tcW w:w="15588" w:type="dxa"/>
            <w:shd w:val="clear" w:color="auto" w:fill="FFFF00"/>
          </w:tcPr>
          <w:p w:rsidR="004A2ECE" w:rsidRPr="00AC2A18" w:rsidRDefault="004A2ECE" w:rsidP="001876A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/>
                <w:bCs/>
                <w:sz w:val="24"/>
                <w:szCs w:val="24"/>
                <w:lang w:val="fr-BE"/>
              </w:rPr>
            </w:pPr>
            <w:r w:rsidRPr="00AC2A18">
              <w:rPr>
                <w:rFonts w:ascii="Georgia" w:hAnsi="Georgia" w:cs="TimesNewRomanPS-BoldMT"/>
                <w:b/>
                <w:bCs/>
                <w:sz w:val="24"/>
                <w:szCs w:val="24"/>
                <w:lang w:val="fr-BE"/>
              </w:rPr>
              <w:t>9 avril 2021 (matin)</w:t>
            </w:r>
          </w:p>
        </w:tc>
      </w:tr>
    </w:tbl>
    <w:p w:rsidR="00341DA4" w:rsidRDefault="00341DA4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0"/>
          <w:szCs w:val="20"/>
          <w:lang w:val="fr-BE"/>
        </w:rPr>
      </w:pPr>
    </w:p>
    <w:p w:rsidR="009D43F0" w:rsidRDefault="009D43F0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0"/>
          <w:szCs w:val="20"/>
          <w:lang w:val="fr-BE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263"/>
        <w:gridCol w:w="6663"/>
        <w:gridCol w:w="6662"/>
      </w:tblGrid>
      <w:tr w:rsidR="001E08FE" w:rsidRPr="00A95628" w:rsidTr="000E149B">
        <w:tc>
          <w:tcPr>
            <w:tcW w:w="2263" w:type="dxa"/>
            <w:shd w:val="clear" w:color="auto" w:fill="F7CAAC" w:themeFill="accent2" w:themeFillTint="66"/>
          </w:tcPr>
          <w:p w:rsidR="001E08FE" w:rsidRPr="0015513C" w:rsidRDefault="001E08FE" w:rsidP="001E08FE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</w:rPr>
            </w:pPr>
          </w:p>
        </w:tc>
        <w:tc>
          <w:tcPr>
            <w:tcW w:w="6663" w:type="dxa"/>
            <w:shd w:val="clear" w:color="auto" w:fill="F7CAAC" w:themeFill="accent2" w:themeFillTint="66"/>
          </w:tcPr>
          <w:p w:rsidR="000E149B" w:rsidRPr="0015513C" w:rsidRDefault="000E149B" w:rsidP="001E08FE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/>
                <w:bCs/>
                <w:lang w:val="fr-BE"/>
              </w:rPr>
            </w:pPr>
          </w:p>
          <w:p w:rsidR="001E08FE" w:rsidRPr="0015513C" w:rsidRDefault="001E08FE" w:rsidP="001E08FE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/>
                <w:bCs/>
                <w:lang w:val="fr-BE"/>
              </w:rPr>
              <w:t>Section 4 « Didactique »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0E149B" w:rsidP="001E08FE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/>
              </w:rPr>
            </w:pPr>
          </w:p>
          <w:p w:rsidR="000E149B" w:rsidRPr="0015513C" w:rsidRDefault="001E08FE" w:rsidP="001E08FE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/>
                <w:lang w:val="fr-BE"/>
              </w:rPr>
            </w:pPr>
            <w:r w:rsidRPr="0015513C">
              <w:rPr>
                <w:rFonts w:ascii="Georgia" w:hAnsi="Georgia" w:cs="Times New Roman"/>
                <w:b/>
              </w:rPr>
              <w:t xml:space="preserve">Luc </w:t>
            </w:r>
            <w:r w:rsidRPr="0015513C">
              <w:rPr>
                <w:rFonts w:ascii="Georgia" w:hAnsi="Georgia" w:cs="Times New Roman"/>
                <w:b/>
                <w:lang w:val="fr-BE"/>
              </w:rPr>
              <w:t xml:space="preserve">Canautte </w:t>
            </w:r>
          </w:p>
          <w:p w:rsidR="001E08FE" w:rsidRPr="0015513C" w:rsidRDefault="001E08FE" w:rsidP="001E08FE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/>
                <w:lang w:val="fr-BE"/>
              </w:rPr>
            </w:pPr>
            <w:r w:rsidRPr="0015513C">
              <w:rPr>
                <w:rFonts w:ascii="Georgia" w:hAnsi="Georgia" w:cs="Times New Roman"/>
                <w:b/>
                <w:lang w:val="fr-BE"/>
              </w:rPr>
              <w:t>(Haute École Robert Schuman)</w:t>
            </w:r>
          </w:p>
          <w:p w:rsidR="001E08FE" w:rsidRPr="0015513C" w:rsidRDefault="001E08FE" w:rsidP="001E08FE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/>
                <w:bCs/>
              </w:rPr>
            </w:pPr>
          </w:p>
        </w:tc>
      </w:tr>
      <w:tr w:rsidR="001E08FE" w:rsidRPr="00A95628" w:rsidTr="000E149B">
        <w:tc>
          <w:tcPr>
            <w:tcW w:w="2263" w:type="dxa"/>
            <w:shd w:val="clear" w:color="auto" w:fill="F7CAAC" w:themeFill="accent2" w:themeFillTint="66"/>
          </w:tcPr>
          <w:p w:rsidR="001E08FE" w:rsidRPr="0015513C" w:rsidRDefault="001E08FE" w:rsidP="001E08FE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NewRomanPS-BoldMT"/>
                <w:bCs/>
              </w:rPr>
              <w:t>09</w:t>
            </w:r>
            <w:r w:rsidRPr="0015513C">
              <w:rPr>
                <w:rFonts w:ascii="Georgia" w:hAnsi="Georgia" w:cs="TimesNewRomanPS-BoldMT"/>
                <w:bCs/>
                <w:lang w:val="fr-BE"/>
              </w:rPr>
              <w:t>h 30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1E08FE" w:rsidRPr="0015513C" w:rsidRDefault="001E08FE" w:rsidP="001E08FE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/>
                <w:bCs/>
                <w:lang w:val="fr-BE"/>
              </w:rPr>
            </w:pPr>
            <w:r w:rsidRPr="0015513C">
              <w:rPr>
                <w:rFonts w:ascii="Georgia" w:hAnsi="Georgia" w:cs="Times New Roman"/>
                <w:i/>
              </w:rPr>
              <w:t>Favoriser l’expression orale en classe de langues, la méthode LEGO S</w:t>
            </w:r>
            <w:r w:rsidRPr="0015513C">
              <w:rPr>
                <w:rFonts w:ascii="Georgia" w:hAnsi="Georgia" w:cs="Times New Roman"/>
                <w:i/>
                <w:lang w:val="fr-BE"/>
              </w:rPr>
              <w:t xml:space="preserve">erious </w:t>
            </w:r>
            <w:r w:rsidRPr="0015513C">
              <w:rPr>
                <w:rFonts w:ascii="Georgia" w:hAnsi="Georgia" w:cs="Times New Roman"/>
                <w:i/>
              </w:rPr>
              <w:t>P</w:t>
            </w:r>
            <w:r w:rsidRPr="0015513C">
              <w:rPr>
                <w:rFonts w:ascii="Georgia" w:hAnsi="Georgia" w:cs="Times New Roman"/>
                <w:i/>
                <w:lang w:val="fr-BE"/>
              </w:rPr>
              <w:t>lay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1E08FE" w:rsidP="001E08FE">
            <w:pPr>
              <w:rPr>
                <w:rFonts w:ascii="Georgia" w:hAnsi="Georgia" w:cs="Times New Roman"/>
                <w:b/>
              </w:rPr>
            </w:pPr>
            <w:r w:rsidRPr="0015513C">
              <w:rPr>
                <w:rFonts w:ascii="Georgia" w:hAnsi="Georgia" w:cs="Times New Roman"/>
                <w:b/>
              </w:rPr>
              <w:t xml:space="preserve">Garçon Guillaume </w:t>
            </w:r>
          </w:p>
          <w:p w:rsidR="001E08FE" w:rsidRPr="0015513C" w:rsidRDefault="001E08FE" w:rsidP="001E08FE">
            <w:pPr>
              <w:rPr>
                <w:rFonts w:ascii="Georgia" w:hAnsi="Georgia" w:cs="Times New Roman"/>
                <w:lang w:val="fr-BE"/>
              </w:rPr>
            </w:pPr>
            <w:r w:rsidRPr="0015513C">
              <w:rPr>
                <w:rFonts w:ascii="Georgia" w:hAnsi="Georgia" w:cs="Times New Roman"/>
              </w:rPr>
              <w:t>(Université Paris</w:t>
            </w:r>
            <w:r w:rsidR="000E149B" w:rsidRPr="0015513C">
              <w:rPr>
                <w:rFonts w:ascii="Georgia" w:hAnsi="Georgia" w:cs="Times New Roman"/>
              </w:rPr>
              <w:t>-Est Créteil (UPEC- Parsi XII)</w:t>
            </w:r>
          </w:p>
          <w:p w:rsidR="001E08FE" w:rsidRPr="0015513C" w:rsidRDefault="001E08FE" w:rsidP="001E08F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lang w:val="fr-BE"/>
              </w:rPr>
            </w:pPr>
          </w:p>
        </w:tc>
      </w:tr>
      <w:tr w:rsidR="001E08FE" w:rsidRPr="00A95628" w:rsidTr="000E149B">
        <w:tc>
          <w:tcPr>
            <w:tcW w:w="2263" w:type="dxa"/>
            <w:shd w:val="clear" w:color="auto" w:fill="F7CAAC" w:themeFill="accent2" w:themeFillTint="66"/>
          </w:tcPr>
          <w:p w:rsidR="001E08FE" w:rsidRPr="0015513C" w:rsidRDefault="001E08FE" w:rsidP="001E08FE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09h 45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1E08FE" w:rsidRPr="0015513C" w:rsidRDefault="001E08FE" w:rsidP="001E08FE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 New Roman"/>
                <w:bCs/>
                <w:i/>
                <w:lang w:val="fr-BE"/>
              </w:rPr>
              <w:t>L’adéquation/l’inadéquation des critères d’évaluation en vigueur pour la compétence orale en FLE – au niveau universitaire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1E08FE" w:rsidP="001E08FE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  <w:lang w:val="fr-BE"/>
              </w:rPr>
            </w:pPr>
            <w:r w:rsidRPr="0015513C">
              <w:rPr>
                <w:rFonts w:ascii="Georgia" w:hAnsi="Georgia" w:cs="Times New Roman"/>
                <w:b/>
                <w:bCs/>
              </w:rPr>
              <w:t>Christine Martinez</w:t>
            </w:r>
            <w:r w:rsidRPr="0015513C">
              <w:rPr>
                <w:rFonts w:ascii="Georgia" w:hAnsi="Georgia" w:cs="Times New Roman"/>
                <w:bCs/>
                <w:lang w:val="fr-BE"/>
              </w:rPr>
              <w:t xml:space="preserve"> </w:t>
            </w:r>
          </w:p>
          <w:p w:rsidR="001E08FE" w:rsidRPr="0015513C" w:rsidRDefault="001E08FE" w:rsidP="001E08FE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 New Roman"/>
                <w:bCs/>
                <w:lang w:val="fr-BE"/>
              </w:rPr>
              <w:t>(</w:t>
            </w:r>
            <w:r w:rsidRPr="0015513C">
              <w:rPr>
                <w:rFonts w:ascii="Georgia" w:hAnsi="Georgia" w:cs="Times New Roman"/>
                <w:bCs/>
              </w:rPr>
              <w:t>Université de Varsovie</w:t>
            </w:r>
            <w:r w:rsidRPr="0015513C">
              <w:rPr>
                <w:rFonts w:ascii="Georgia" w:hAnsi="Georgia" w:cs="Times New Roman"/>
                <w:bCs/>
                <w:lang w:val="fr-BE"/>
              </w:rPr>
              <w:t>)</w:t>
            </w:r>
          </w:p>
        </w:tc>
      </w:tr>
      <w:tr w:rsidR="001E08FE" w:rsidRPr="00A95628" w:rsidTr="000E149B">
        <w:tc>
          <w:tcPr>
            <w:tcW w:w="2263" w:type="dxa"/>
            <w:shd w:val="clear" w:color="auto" w:fill="F7CAAC" w:themeFill="accent2" w:themeFillTint="66"/>
          </w:tcPr>
          <w:p w:rsidR="001E08FE" w:rsidRPr="0015513C" w:rsidRDefault="001E08FE" w:rsidP="001E08FE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10h 00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1E08FE" w:rsidRPr="0015513C" w:rsidRDefault="001E08FE" w:rsidP="001E08FE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15513C">
              <w:rPr>
                <w:rFonts w:ascii="Georgia" w:hAnsi="Georgia" w:cstheme="majorBidi"/>
                <w:bCs/>
                <w:i/>
                <w:lang w:val="fr-BE"/>
              </w:rPr>
              <w:t>Créativité et écriture collaborative dans les pratiques didactiques à l’ère du numérique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1E08FE" w:rsidP="001E08FE">
            <w:pPr>
              <w:autoSpaceDE w:val="0"/>
              <w:autoSpaceDN w:val="0"/>
              <w:adjustRightInd w:val="0"/>
              <w:rPr>
                <w:rFonts w:ascii="Georgia" w:hAnsi="Georgia" w:cstheme="majorBidi"/>
                <w:bCs/>
                <w:lang w:val="fr-BE"/>
              </w:rPr>
            </w:pPr>
            <w:r w:rsidRPr="0015513C">
              <w:rPr>
                <w:rFonts w:ascii="Georgia" w:hAnsi="Georgia" w:cstheme="majorBidi"/>
                <w:b/>
                <w:bCs/>
                <w:lang w:val="fr-BE"/>
              </w:rPr>
              <w:t>Zohra Chahrazade Lahcene</w:t>
            </w:r>
            <w:r w:rsidRPr="0015513C">
              <w:rPr>
                <w:rFonts w:ascii="Georgia" w:hAnsi="Georgia" w:cstheme="majorBidi"/>
                <w:bCs/>
                <w:lang w:val="fr-BE"/>
              </w:rPr>
              <w:t xml:space="preserve"> </w:t>
            </w:r>
          </w:p>
          <w:p w:rsidR="001E08FE" w:rsidRPr="0015513C" w:rsidRDefault="001E08FE" w:rsidP="000E149B">
            <w:pPr>
              <w:autoSpaceDE w:val="0"/>
              <w:autoSpaceDN w:val="0"/>
              <w:adjustRightInd w:val="0"/>
              <w:rPr>
                <w:rFonts w:ascii="Georgia" w:hAnsi="Georgia" w:cstheme="majorBidi"/>
                <w:bCs/>
                <w:lang w:val="fr-BE"/>
              </w:rPr>
            </w:pPr>
            <w:r w:rsidRPr="0015513C">
              <w:rPr>
                <w:rFonts w:ascii="Georgia" w:hAnsi="Georgia" w:cstheme="majorBidi"/>
                <w:bCs/>
                <w:lang w:val="fr-BE"/>
              </w:rPr>
              <w:t>(Université de Laghouat)</w:t>
            </w:r>
          </w:p>
          <w:p w:rsidR="000E149B" w:rsidRPr="0015513C" w:rsidRDefault="000E149B" w:rsidP="000E149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</w:p>
        </w:tc>
      </w:tr>
      <w:tr w:rsidR="001E08FE" w:rsidRPr="00A95628" w:rsidTr="000E149B">
        <w:tc>
          <w:tcPr>
            <w:tcW w:w="2263" w:type="dxa"/>
            <w:shd w:val="clear" w:color="auto" w:fill="F7CAAC" w:themeFill="accent2" w:themeFillTint="66"/>
          </w:tcPr>
          <w:p w:rsidR="001E08FE" w:rsidRPr="0015513C" w:rsidRDefault="001E08FE" w:rsidP="001E08FE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10h 15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1E08FE" w:rsidRPr="0015513C" w:rsidRDefault="001E08FE" w:rsidP="001E08FE">
            <w:pPr>
              <w:autoSpaceDE w:val="0"/>
              <w:autoSpaceDN w:val="0"/>
              <w:adjustRightInd w:val="0"/>
              <w:rPr>
                <w:rFonts w:ascii="Georgia" w:hAnsi="Georgia" w:cstheme="majorBidi"/>
                <w:bCs/>
                <w:lang w:val="fr-BE"/>
              </w:rPr>
            </w:pPr>
            <w:r w:rsidRPr="0015513C">
              <w:rPr>
                <w:rFonts w:ascii="Georgia" w:eastAsia="Times New Roman" w:hAnsi="Georgia" w:cs="Times New Roman"/>
                <w:i/>
                <w:lang w:val="fr-FR"/>
              </w:rPr>
              <w:t>La distinction entre les notions d‘« exercice », d’« activité » et de « tâche » </w:t>
            </w:r>
            <w:r w:rsidRPr="0015513C">
              <w:rPr>
                <w:rFonts w:ascii="Georgia" w:eastAsia="Times New Roman" w:hAnsi="Georgia" w:cs="Times New Roman"/>
                <w:lang w:val="fr-FR"/>
              </w:rPr>
              <w:t>:</w:t>
            </w:r>
            <w:r w:rsidRPr="0015513C">
              <w:rPr>
                <w:rFonts w:ascii="Georgia" w:eastAsia="Times New Roman" w:hAnsi="Georgia" w:cs="Times New Roman"/>
                <w:i/>
                <w:lang w:val="fr-FR"/>
              </w:rPr>
              <w:t xml:space="preserve"> aspects théorique et pratique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1E08FE" w:rsidP="001E08F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lang w:val="fr-FR"/>
              </w:rPr>
            </w:pPr>
            <w:r w:rsidRPr="0015513C">
              <w:rPr>
                <w:rFonts w:ascii="Georgia" w:hAnsi="Georgia" w:cs="Times New Roman"/>
                <w:b/>
                <w:lang w:val="fr-FR"/>
              </w:rPr>
              <w:t xml:space="preserve">Olena Palkevych </w:t>
            </w:r>
          </w:p>
          <w:p w:rsidR="001E08FE" w:rsidRPr="0015513C" w:rsidRDefault="001E08FE" w:rsidP="001E08FE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FR"/>
              </w:rPr>
            </w:pPr>
            <w:r w:rsidRPr="0015513C">
              <w:rPr>
                <w:rFonts w:ascii="Georgia" w:hAnsi="Georgia" w:cs="Times New Roman"/>
                <w:lang w:val="fr-FR"/>
              </w:rPr>
              <w:t>(Université nationale Oles Hontchar de Dnipro)</w:t>
            </w:r>
          </w:p>
          <w:p w:rsidR="000E149B" w:rsidRPr="0015513C" w:rsidRDefault="000E149B" w:rsidP="001E08FE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</w:p>
        </w:tc>
      </w:tr>
      <w:tr w:rsidR="001E08FE" w:rsidRPr="00A95628" w:rsidTr="000E149B">
        <w:tc>
          <w:tcPr>
            <w:tcW w:w="2263" w:type="dxa"/>
            <w:shd w:val="clear" w:color="auto" w:fill="F7CAAC" w:themeFill="accent2" w:themeFillTint="66"/>
          </w:tcPr>
          <w:p w:rsidR="001E08FE" w:rsidRPr="0015513C" w:rsidRDefault="001E08FE" w:rsidP="001E08FE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10h 30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1E08FE" w:rsidRPr="0015513C" w:rsidRDefault="001E08FE" w:rsidP="001E08FE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15513C">
              <w:rPr>
                <w:rFonts w:ascii="Georgia" w:hAnsi="Georgia" w:cs="Times New Roman"/>
                <w:bCs/>
              </w:rPr>
              <w:t>Enseigner le français dans les départements scientifiques.</w:t>
            </w:r>
            <w:r w:rsidRPr="0015513C">
              <w:rPr>
                <w:rFonts w:ascii="Georgia" w:hAnsi="Georgia" w:cs="Times New Roman"/>
                <w:bCs/>
                <w:lang w:val="fr-BE"/>
              </w:rPr>
              <w:t xml:space="preserve"> </w:t>
            </w:r>
            <w:r w:rsidRPr="0015513C">
              <w:rPr>
                <w:rFonts w:ascii="Georgia" w:hAnsi="Georgia" w:cs="Times New Roman"/>
                <w:bCs/>
              </w:rPr>
              <w:t>Une démarche ingénierique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1E08FE" w:rsidP="001E08F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</w:rPr>
            </w:pPr>
            <w:r w:rsidRPr="0015513C">
              <w:rPr>
                <w:rFonts w:ascii="Georgia" w:hAnsi="Georgia" w:cs="Times New Roman"/>
                <w:b/>
                <w:bCs/>
              </w:rPr>
              <w:t>Khaled K</w:t>
            </w:r>
            <w:r w:rsidRPr="0015513C">
              <w:rPr>
                <w:rFonts w:ascii="Georgia" w:hAnsi="Georgia" w:cs="Times New Roman"/>
                <w:b/>
                <w:bCs/>
                <w:lang w:val="fr-BE"/>
              </w:rPr>
              <w:t>afi</w:t>
            </w:r>
            <w:r w:rsidRPr="0015513C">
              <w:rPr>
                <w:rFonts w:ascii="Georgia" w:hAnsi="Georgia" w:cs="Times New Roman"/>
                <w:b/>
                <w:bCs/>
              </w:rPr>
              <w:t xml:space="preserve"> </w:t>
            </w:r>
          </w:p>
          <w:p w:rsidR="001E08FE" w:rsidRPr="0015513C" w:rsidRDefault="001E08FE" w:rsidP="001E08FE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  <w:lang w:val="fr-BE"/>
              </w:rPr>
            </w:pPr>
            <w:r w:rsidRPr="0015513C">
              <w:rPr>
                <w:rFonts w:ascii="Georgia" w:hAnsi="Georgia" w:cs="Times New Roman"/>
                <w:bCs/>
                <w:lang w:val="fr-BE"/>
              </w:rPr>
              <w:t>(</w:t>
            </w:r>
            <w:r w:rsidRPr="0015513C">
              <w:rPr>
                <w:rFonts w:ascii="Georgia" w:hAnsi="Georgia" w:cs="Times New Roman"/>
                <w:bCs/>
              </w:rPr>
              <w:t>Université Ibn Khaldoun Tiaret</w:t>
            </w:r>
            <w:r w:rsidRPr="0015513C">
              <w:rPr>
                <w:rFonts w:ascii="Georgia" w:hAnsi="Georgia" w:cs="Times New Roman"/>
                <w:bCs/>
                <w:lang w:val="fr-BE"/>
              </w:rPr>
              <w:t>)</w:t>
            </w:r>
          </w:p>
          <w:p w:rsidR="000E149B" w:rsidRPr="0015513C" w:rsidRDefault="000E149B" w:rsidP="001E08FE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</w:p>
        </w:tc>
      </w:tr>
      <w:tr w:rsidR="001E08FE" w:rsidRPr="00A95628" w:rsidTr="000E149B">
        <w:tc>
          <w:tcPr>
            <w:tcW w:w="2263" w:type="dxa"/>
            <w:shd w:val="clear" w:color="auto" w:fill="F7CAAC" w:themeFill="accent2" w:themeFillTint="66"/>
          </w:tcPr>
          <w:p w:rsidR="001E08FE" w:rsidRPr="0015513C" w:rsidRDefault="001E08FE" w:rsidP="001E08FE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10h 45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1E08FE" w:rsidRPr="0015513C" w:rsidRDefault="001E08FE" w:rsidP="001E08FE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15513C">
              <w:rPr>
                <w:rFonts w:ascii="Georgia" w:eastAsia="Calibri" w:hAnsi="Georgia" w:cs="Times New Roman"/>
                <w:i/>
                <w:lang w:val="fr-FR"/>
              </w:rPr>
              <w:t>L’enseignement de FLE en Bulgarie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1E08FE" w:rsidP="001E08FE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b/>
                <w:lang w:val="fr-FR"/>
              </w:rPr>
            </w:pPr>
            <w:r w:rsidRPr="0015513C">
              <w:rPr>
                <w:rFonts w:ascii="Georgia" w:eastAsia="Calibri" w:hAnsi="Georgia" w:cs="Times New Roman"/>
                <w:b/>
                <w:lang w:val="fr-FR"/>
              </w:rPr>
              <w:t xml:space="preserve">Marinela Petrova </w:t>
            </w:r>
          </w:p>
          <w:p w:rsidR="001E08FE" w:rsidRPr="0015513C" w:rsidRDefault="001E08FE" w:rsidP="000E149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eastAsia="Calibri" w:hAnsi="Georgia" w:cs="Times New Roman"/>
                <w:lang w:val="fr-FR"/>
              </w:rPr>
              <w:t>(Université Sts Cyrille et Méthode de Véliko Tarnovo)</w:t>
            </w:r>
          </w:p>
        </w:tc>
      </w:tr>
      <w:tr w:rsidR="001E08FE" w:rsidRPr="00A95628" w:rsidTr="000E149B">
        <w:tc>
          <w:tcPr>
            <w:tcW w:w="2263" w:type="dxa"/>
            <w:shd w:val="clear" w:color="auto" w:fill="F7CAAC" w:themeFill="accent2" w:themeFillTint="66"/>
          </w:tcPr>
          <w:p w:rsidR="001E08FE" w:rsidRPr="0015513C" w:rsidRDefault="001E08FE" w:rsidP="001E08FE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11h 00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1E08FE" w:rsidRPr="0015513C" w:rsidRDefault="001E08FE" w:rsidP="001E08FE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lang w:val="fr-FR"/>
              </w:rPr>
            </w:pPr>
            <w:r w:rsidRPr="0015513C">
              <w:rPr>
                <w:rFonts w:ascii="Georgia" w:hAnsi="Georgia"/>
                <w:i/>
                <w:lang w:val="fr-FR"/>
              </w:rPr>
              <w:t>Une expérience d’apprentissage du FLE à distance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1E08FE" w:rsidP="001E08FE">
            <w:pPr>
              <w:autoSpaceDE w:val="0"/>
              <w:autoSpaceDN w:val="0"/>
              <w:adjustRightInd w:val="0"/>
              <w:rPr>
                <w:rFonts w:ascii="Georgia" w:hAnsi="Georgia"/>
                <w:lang w:val="fr-FR"/>
              </w:rPr>
            </w:pPr>
            <w:r w:rsidRPr="0015513C">
              <w:rPr>
                <w:rFonts w:ascii="Georgia" w:hAnsi="Georgia"/>
                <w:b/>
                <w:lang w:val="fr-FR"/>
              </w:rPr>
              <w:t>Anzhelika Kikalo</w:t>
            </w:r>
            <w:r w:rsidRPr="0015513C">
              <w:rPr>
                <w:rFonts w:ascii="Georgia" w:hAnsi="Georgia"/>
                <w:lang w:val="fr-FR"/>
              </w:rPr>
              <w:t xml:space="preserve"> </w:t>
            </w:r>
          </w:p>
          <w:p w:rsidR="001E08FE" w:rsidRPr="0015513C" w:rsidRDefault="001E08FE" w:rsidP="000E149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/>
                <w:lang w:val="fr-FR"/>
              </w:rPr>
              <w:t>(Université Nationale d’Oujgorod)</w:t>
            </w:r>
          </w:p>
        </w:tc>
      </w:tr>
      <w:tr w:rsidR="0020576A" w:rsidRPr="00A95628" w:rsidTr="000E149B">
        <w:tc>
          <w:tcPr>
            <w:tcW w:w="2263" w:type="dxa"/>
            <w:shd w:val="clear" w:color="auto" w:fill="F7CAAC" w:themeFill="accent2" w:themeFillTint="66"/>
          </w:tcPr>
          <w:p w:rsidR="0020576A" w:rsidRPr="0015513C" w:rsidRDefault="0020576A" w:rsidP="001E08FE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11h 15-11h 30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20576A" w:rsidRPr="0015513C" w:rsidRDefault="0020576A" w:rsidP="001E08FE">
            <w:pPr>
              <w:autoSpaceDE w:val="0"/>
              <w:autoSpaceDN w:val="0"/>
              <w:adjustRightInd w:val="0"/>
              <w:rPr>
                <w:rFonts w:ascii="Georgia" w:hAnsi="Georgia"/>
                <w:b/>
                <w:lang w:val="fr-FR"/>
              </w:rPr>
            </w:pPr>
            <w:r w:rsidRPr="0015513C">
              <w:rPr>
                <w:rFonts w:ascii="Georgia" w:hAnsi="Georgia" w:cs="TimesNewRomanPS-BoldMT"/>
                <w:b/>
                <w:bCs/>
                <w:lang w:val="fr-BE"/>
              </w:rPr>
              <w:t>Pause café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20576A" w:rsidRPr="0015513C" w:rsidRDefault="0020576A" w:rsidP="001E08FE">
            <w:pPr>
              <w:autoSpaceDE w:val="0"/>
              <w:autoSpaceDN w:val="0"/>
              <w:adjustRightInd w:val="0"/>
              <w:rPr>
                <w:rFonts w:ascii="Georgia" w:hAnsi="Georgia"/>
                <w:lang w:val="fr-FR"/>
              </w:rPr>
            </w:pPr>
          </w:p>
        </w:tc>
      </w:tr>
      <w:tr w:rsidR="001E08FE" w:rsidRPr="00A95628" w:rsidTr="000E149B">
        <w:tc>
          <w:tcPr>
            <w:tcW w:w="2263" w:type="dxa"/>
            <w:shd w:val="clear" w:color="auto" w:fill="F7CAAC" w:themeFill="accent2" w:themeFillTint="66"/>
          </w:tcPr>
          <w:p w:rsidR="001E08FE" w:rsidRPr="0015513C" w:rsidRDefault="0020576A" w:rsidP="001E08FE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11h 30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1E08FE" w:rsidRPr="0015513C" w:rsidRDefault="001E08FE" w:rsidP="001E08FE">
            <w:pPr>
              <w:autoSpaceDE w:val="0"/>
              <w:autoSpaceDN w:val="0"/>
              <w:adjustRightInd w:val="0"/>
              <w:rPr>
                <w:rFonts w:ascii="Georgia" w:hAnsi="Georgia"/>
                <w:i/>
                <w:lang w:val="fr-FR"/>
              </w:rPr>
            </w:pPr>
            <w:r w:rsidRPr="0015513C">
              <w:rPr>
                <w:rFonts w:ascii="Georgia" w:hAnsi="Georgia" w:cs="Times New Roman"/>
                <w:i/>
                <w:lang w:val="fr-FR"/>
              </w:rPr>
              <w:t>Les cours à distance, révolution dans l’enseignement 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1E08FE" w:rsidP="001E08F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lang w:val="fr-FR"/>
              </w:rPr>
            </w:pPr>
            <w:r w:rsidRPr="0015513C">
              <w:rPr>
                <w:rFonts w:ascii="Georgia" w:hAnsi="Georgia" w:cs="Times New Roman"/>
                <w:b/>
                <w:lang w:val="fr-FR"/>
              </w:rPr>
              <w:t xml:space="preserve">Nataliya Mykolayevytch-Djuman </w:t>
            </w:r>
          </w:p>
          <w:p w:rsidR="001E08FE" w:rsidRPr="0015513C" w:rsidRDefault="001E08FE" w:rsidP="000E149B">
            <w:pPr>
              <w:autoSpaceDE w:val="0"/>
              <w:autoSpaceDN w:val="0"/>
              <w:adjustRightInd w:val="0"/>
              <w:rPr>
                <w:rFonts w:ascii="Georgia" w:hAnsi="Georgia"/>
                <w:lang w:val="fr-FR"/>
              </w:rPr>
            </w:pPr>
            <w:r w:rsidRPr="0015513C">
              <w:rPr>
                <w:rFonts w:ascii="Georgia" w:hAnsi="Georgia" w:cs="Times New Roman"/>
                <w:lang w:val="fr-FR"/>
              </w:rPr>
              <w:t>(Université nationale Ivan Franko de Lviv)</w:t>
            </w:r>
          </w:p>
        </w:tc>
      </w:tr>
      <w:tr w:rsidR="0020576A" w:rsidRPr="00A95628" w:rsidTr="000E149B">
        <w:tc>
          <w:tcPr>
            <w:tcW w:w="2263" w:type="dxa"/>
            <w:shd w:val="clear" w:color="auto" w:fill="F7CAAC" w:themeFill="accent2" w:themeFillTint="66"/>
          </w:tcPr>
          <w:p w:rsidR="0020576A" w:rsidRPr="0015513C" w:rsidRDefault="0020576A" w:rsidP="0020576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11h 45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20576A" w:rsidRPr="0015513C" w:rsidRDefault="0020576A" w:rsidP="0020576A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15513C">
              <w:rPr>
                <w:rFonts w:ascii="Georgia" w:hAnsi="Georgia" w:cs="Times New Roman"/>
                <w:bCs/>
                <w:i/>
              </w:rPr>
              <w:t>L’apprentissage de la langue française sur objectifs spécifiques :</w:t>
            </w:r>
            <w:r w:rsidRPr="0015513C">
              <w:rPr>
                <w:rFonts w:ascii="Georgia" w:hAnsi="Georgia" w:cs="Times New Roman"/>
                <w:bCs/>
                <w:i/>
                <w:lang w:val="fr-BE"/>
              </w:rPr>
              <w:t xml:space="preserve"> </w:t>
            </w:r>
            <w:r w:rsidRPr="0015513C">
              <w:rPr>
                <w:rFonts w:ascii="Georgia" w:hAnsi="Georgia" w:cs="Times New Roman"/>
                <w:bCs/>
                <w:i/>
              </w:rPr>
              <w:t>le défi et les perspectives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20576A" w:rsidP="0020576A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lang w:val="fr-BE"/>
              </w:rPr>
            </w:pPr>
            <w:r w:rsidRPr="0015513C">
              <w:rPr>
                <w:rFonts w:ascii="Georgia" w:hAnsi="Georgia" w:cs="Times New Roman"/>
                <w:b/>
                <w:bCs/>
              </w:rPr>
              <w:t>Larysa K</w:t>
            </w:r>
            <w:r w:rsidRPr="0015513C">
              <w:rPr>
                <w:rFonts w:ascii="Georgia" w:hAnsi="Georgia" w:cs="Times New Roman"/>
                <w:b/>
                <w:bCs/>
                <w:lang w:val="fr-BE"/>
              </w:rPr>
              <w:t>im</w:t>
            </w:r>
          </w:p>
          <w:p w:rsidR="0020576A" w:rsidRPr="0015513C" w:rsidRDefault="0020576A" w:rsidP="000E149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 New Roman"/>
                <w:bCs/>
                <w:lang w:val="fr-BE"/>
              </w:rPr>
              <w:t xml:space="preserve"> (</w:t>
            </w:r>
            <w:r w:rsidRPr="0015513C">
              <w:rPr>
                <w:rFonts w:ascii="Georgia" w:hAnsi="Georgia" w:cs="Times New Roman"/>
                <w:bCs/>
              </w:rPr>
              <w:t>Université nationale Oles Honchar de Dnipro</w:t>
            </w:r>
            <w:r w:rsidRPr="0015513C">
              <w:rPr>
                <w:rFonts w:ascii="Georgia" w:hAnsi="Georgia" w:cs="Times New Roman"/>
                <w:bCs/>
                <w:lang w:val="fr-BE"/>
              </w:rPr>
              <w:t>)</w:t>
            </w:r>
          </w:p>
        </w:tc>
      </w:tr>
      <w:tr w:rsidR="00971858" w:rsidRPr="00A95628" w:rsidTr="000E149B">
        <w:tc>
          <w:tcPr>
            <w:tcW w:w="22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12h 00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theme="majorBidi"/>
                <w:bCs/>
              </w:rPr>
            </w:pPr>
            <w:r w:rsidRPr="0015513C">
              <w:rPr>
                <w:rFonts w:ascii="Georgia" w:hAnsi="Georgia" w:cstheme="majorBidi"/>
                <w:bCs/>
                <w:i/>
              </w:rPr>
              <w:t>L’enseignement-apprentissage de la culture francophone dans le cycle primaire algérien. Cas d’étude : le manuel scolaire de 5 AP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theme="majorBidi"/>
                <w:bCs/>
              </w:rPr>
            </w:pPr>
            <w:r w:rsidRPr="0015513C">
              <w:rPr>
                <w:rFonts w:ascii="Georgia" w:hAnsi="Georgia" w:cstheme="majorBidi"/>
                <w:b/>
                <w:bCs/>
              </w:rPr>
              <w:t>Imèn Chaif</w:t>
            </w:r>
            <w:r w:rsidRPr="0015513C">
              <w:rPr>
                <w:rFonts w:ascii="Georgia" w:hAnsi="Georgia" w:cstheme="majorBidi"/>
                <w:bCs/>
              </w:rPr>
              <w:t xml:space="preserve"> </w:t>
            </w:r>
          </w:p>
          <w:p w:rsidR="00971858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theme="majorBidi"/>
                <w:bCs/>
              </w:rPr>
              <w:t>(Université Ahmed Ben Bella Oran 1)</w:t>
            </w:r>
          </w:p>
        </w:tc>
      </w:tr>
      <w:tr w:rsidR="00971858" w:rsidRPr="00A95628" w:rsidTr="000E149B">
        <w:tc>
          <w:tcPr>
            <w:tcW w:w="22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lastRenderedPageBreak/>
              <w:t>12h 15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theme="majorBidi"/>
                <w:bCs/>
              </w:rPr>
            </w:pPr>
            <w:r w:rsidRPr="0015513C">
              <w:rPr>
                <w:rFonts w:ascii="Georgia" w:hAnsi="Georgia" w:cs="Times New Roman"/>
                <w:i/>
                <w:lang w:val="fr-BE"/>
              </w:rPr>
              <w:t>Explorer le réel et l’imaginaire dans le cadre de l’atelier « Les idées de la nuit »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 New Roman"/>
              </w:rPr>
            </w:pPr>
            <w:r w:rsidRPr="0015513C">
              <w:rPr>
                <w:rFonts w:ascii="Georgia" w:hAnsi="Georgia" w:cs="Times New Roman"/>
                <w:b/>
              </w:rPr>
              <w:t>Tetiana</w:t>
            </w:r>
            <w:r w:rsidRPr="0015513C">
              <w:rPr>
                <w:rFonts w:ascii="Georgia" w:hAnsi="Georgia" w:cs="Times New Roman"/>
                <w:b/>
                <w:lang w:val="fr-BE"/>
              </w:rPr>
              <w:t xml:space="preserve"> Kachanovska</w:t>
            </w:r>
            <w:r w:rsidRPr="0015513C">
              <w:rPr>
                <w:rFonts w:ascii="Georgia" w:hAnsi="Georgia" w:cs="Times New Roman"/>
              </w:rPr>
              <w:t xml:space="preserve"> </w:t>
            </w:r>
          </w:p>
          <w:p w:rsidR="00971858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 New Roman"/>
                <w:lang w:val="fr-BE"/>
              </w:rPr>
              <w:t>(</w:t>
            </w:r>
            <w:r w:rsidRPr="0015513C">
              <w:rPr>
                <w:rFonts w:ascii="Georgia" w:hAnsi="Georgia" w:cs="Times New Roman"/>
              </w:rPr>
              <w:t>Université nationale Taras Chevtchenko de Kyïv)</w:t>
            </w:r>
          </w:p>
        </w:tc>
      </w:tr>
      <w:tr w:rsidR="00971858" w:rsidRPr="00A95628" w:rsidTr="000E149B">
        <w:tc>
          <w:tcPr>
            <w:tcW w:w="22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12h 30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 New Roman"/>
              </w:rPr>
            </w:pPr>
            <w:r w:rsidRPr="0015513C">
              <w:rPr>
                <w:rFonts w:ascii="Georgia" w:hAnsi="Georgia" w:cs="Times New Roman"/>
                <w:i/>
                <w:lang w:val="fr-FR"/>
              </w:rPr>
              <w:t>Théâtre dans l’enseignement de FLE (expérience de la PAEGCA)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lang w:val="fr-FR"/>
              </w:rPr>
            </w:pPr>
            <w:r w:rsidRPr="0015513C">
              <w:rPr>
                <w:rFonts w:ascii="Georgia" w:hAnsi="Georgia" w:cs="Times New Roman"/>
                <w:b/>
                <w:lang w:val="fr-FR"/>
              </w:rPr>
              <w:t xml:space="preserve">Iuliia Solonets </w:t>
            </w:r>
          </w:p>
          <w:p w:rsidR="00971858" w:rsidRPr="0015513C" w:rsidRDefault="00971858" w:rsidP="000E149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 New Roman"/>
                <w:lang w:val="fr-FR"/>
              </w:rPr>
              <w:t>(Prydniprovska Académie d’État de Génie Civil et d’Architecture</w:t>
            </w:r>
            <w:r w:rsidR="000E149B" w:rsidRPr="0015513C">
              <w:rPr>
                <w:rFonts w:ascii="Georgia" w:hAnsi="Georgia" w:cs="Times New Roman"/>
                <w:lang w:val="fr-BE"/>
              </w:rPr>
              <w:t>)</w:t>
            </w:r>
          </w:p>
        </w:tc>
      </w:tr>
      <w:tr w:rsidR="00971858" w:rsidRPr="00A95628" w:rsidTr="000E149B">
        <w:tc>
          <w:tcPr>
            <w:tcW w:w="22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 xml:space="preserve">12h </w:t>
            </w:r>
            <w:r w:rsidRPr="0015513C">
              <w:rPr>
                <w:rFonts w:ascii="Georgia" w:hAnsi="Georgia" w:cs="TimesNewRomanPS-BoldMT"/>
                <w:bCs/>
              </w:rPr>
              <w:t>45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theme="majorBidi"/>
                <w:bCs/>
              </w:rPr>
            </w:pPr>
            <w:r w:rsidRPr="0015513C">
              <w:rPr>
                <w:rFonts w:ascii="Georgia" w:hAnsi="Georgia" w:cs="Times New Roman"/>
                <w:bCs/>
                <w:i/>
                <w:lang w:val="fr-CA"/>
              </w:rPr>
              <w:t>De la méthode de l’enseignement du français langue étrangère en Galicie</w:t>
            </w:r>
            <w:r w:rsidRPr="0015513C">
              <w:rPr>
                <w:rFonts w:ascii="Georgia" w:hAnsi="Georgia" w:cs="Times New Roman"/>
                <w:bCs/>
                <w:lang w:val="fr-CA"/>
              </w:rPr>
              <w:t> :</w:t>
            </w:r>
            <w:r w:rsidRPr="0015513C">
              <w:rPr>
                <w:rFonts w:ascii="Georgia" w:hAnsi="Georgia" w:cs="Times New Roman"/>
                <w:bCs/>
                <w:i/>
                <w:lang w:val="fr-CA"/>
              </w:rPr>
              <w:t xml:space="preserve"> l’histoire de son développement (1867-1939)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lang w:val="fr-CA"/>
              </w:rPr>
            </w:pPr>
            <w:r w:rsidRPr="0015513C">
              <w:rPr>
                <w:rFonts w:ascii="Georgia" w:hAnsi="Georgia" w:cs="Times New Roman"/>
                <w:b/>
                <w:bCs/>
                <w:lang w:val="fr-CA"/>
              </w:rPr>
              <w:t xml:space="preserve">Anton Ivashchuk </w:t>
            </w:r>
          </w:p>
          <w:p w:rsidR="00971858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 New Roman"/>
                <w:bCs/>
                <w:lang w:val="fr-CA"/>
              </w:rPr>
              <w:t>(Université nationale de Tchernivtsi)</w:t>
            </w:r>
          </w:p>
        </w:tc>
      </w:tr>
      <w:tr w:rsidR="00971858" w:rsidRPr="00A95628" w:rsidTr="000E149B">
        <w:tc>
          <w:tcPr>
            <w:tcW w:w="22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13h 00-14h 00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/>
                <w:lang w:val="fr-CA"/>
              </w:rPr>
            </w:pPr>
            <w:r w:rsidRPr="0015513C">
              <w:rPr>
                <w:rFonts w:ascii="Georgia" w:hAnsi="Georgia" w:cstheme="majorBidi"/>
                <w:b/>
                <w:lang w:val="fr-FR"/>
              </w:rPr>
              <w:t>Pause déjeuner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  <w:lang w:val="fr-CA"/>
              </w:rPr>
            </w:pPr>
          </w:p>
        </w:tc>
      </w:tr>
      <w:tr w:rsidR="00971858" w:rsidRPr="00A95628" w:rsidTr="000E149B">
        <w:tc>
          <w:tcPr>
            <w:tcW w:w="22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14h 00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FR"/>
              </w:rPr>
            </w:pPr>
            <w:r w:rsidRPr="0015513C">
              <w:rPr>
                <w:rFonts w:ascii="Georgia" w:hAnsi="Georgia" w:cs="Times New Roman"/>
                <w:bCs/>
                <w:i/>
              </w:rPr>
              <w:t>Autonomie d’apprentissage et enseignement du français</w:t>
            </w:r>
            <w:r w:rsidRPr="0015513C">
              <w:rPr>
                <w:rFonts w:ascii="Georgia" w:hAnsi="Georgia" w:cs="Times New Roman"/>
                <w:i/>
                <w:lang w:val="fr-BE"/>
              </w:rPr>
              <w:t xml:space="preserve"> </w:t>
            </w:r>
            <w:r w:rsidRPr="0015513C">
              <w:rPr>
                <w:rFonts w:ascii="Georgia" w:hAnsi="Georgia" w:cs="Times New Roman"/>
                <w:bCs/>
                <w:i/>
              </w:rPr>
              <w:t xml:space="preserve">à l’université. </w:t>
            </w:r>
            <w:r w:rsidRPr="0015513C">
              <w:rPr>
                <w:rFonts w:ascii="Georgia" w:hAnsi="Georgia" w:cs="Times New Roman"/>
                <w:bCs/>
                <w:i/>
                <w:lang w:val="fr-BE"/>
              </w:rPr>
              <w:t xml:space="preserve">         </w:t>
            </w:r>
            <w:r w:rsidRPr="0015513C">
              <w:rPr>
                <w:rFonts w:ascii="Georgia" w:hAnsi="Georgia" w:cs="Times New Roman"/>
                <w:bCs/>
                <w:i/>
              </w:rPr>
              <w:t>Pour une réelle coopération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6A6995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lang w:val="en-US"/>
              </w:rPr>
            </w:pPr>
            <w:r w:rsidRPr="0015513C">
              <w:rPr>
                <w:rFonts w:ascii="Georgia" w:hAnsi="Georgia" w:cs="Times New Roman"/>
                <w:b/>
              </w:rPr>
              <w:t>Ludmia</w:t>
            </w:r>
            <w:r w:rsidRPr="006A6995">
              <w:rPr>
                <w:rFonts w:ascii="Georgia" w:hAnsi="Georgia" w:cs="Times New Roman"/>
                <w:b/>
                <w:lang w:val="en-US"/>
              </w:rPr>
              <w:t xml:space="preserve"> Yaagoub,</w:t>
            </w:r>
            <w:r w:rsidRPr="0015513C">
              <w:rPr>
                <w:rFonts w:ascii="Georgia" w:hAnsi="Georgia" w:cs="Times New Roman"/>
                <w:b/>
              </w:rPr>
              <w:t xml:space="preserve"> Aboubakre</w:t>
            </w:r>
            <w:r w:rsidRPr="006A6995">
              <w:rPr>
                <w:rFonts w:ascii="Georgia" w:hAnsi="Georgia" w:cs="Times New Roman"/>
                <w:b/>
                <w:lang w:val="en-US"/>
              </w:rPr>
              <w:t xml:space="preserve"> Bouasla, </w:t>
            </w:r>
          </w:p>
          <w:p w:rsidR="000E149B" w:rsidRPr="006A6995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en-US"/>
              </w:rPr>
            </w:pPr>
            <w:r w:rsidRPr="0015513C">
              <w:rPr>
                <w:rFonts w:ascii="Georgia" w:hAnsi="Georgia" w:cs="Times New Roman"/>
                <w:b/>
              </w:rPr>
              <w:t>Djamel</w:t>
            </w:r>
            <w:r w:rsidRPr="006A6995">
              <w:rPr>
                <w:rFonts w:ascii="Georgia" w:hAnsi="Georgia" w:cs="Times New Roman"/>
                <w:b/>
                <w:lang w:val="en-US"/>
              </w:rPr>
              <w:t xml:space="preserve"> Kadik</w:t>
            </w:r>
            <w:r w:rsidRPr="0015513C">
              <w:rPr>
                <w:rFonts w:ascii="Georgia" w:hAnsi="Georgia" w:cs="Times New Roman"/>
              </w:rPr>
              <w:t xml:space="preserve"> </w:t>
            </w:r>
          </w:p>
          <w:p w:rsidR="00971858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 New Roman"/>
                <w:lang w:val="fr-BE"/>
              </w:rPr>
              <w:t>(</w:t>
            </w:r>
            <w:r w:rsidRPr="0015513C">
              <w:rPr>
                <w:rFonts w:ascii="Georgia" w:hAnsi="Georgia" w:cs="Times New Roman"/>
              </w:rPr>
              <w:t>Université de Médéa</w:t>
            </w:r>
            <w:r w:rsidRPr="0015513C">
              <w:rPr>
                <w:rFonts w:ascii="Georgia" w:hAnsi="Georgia" w:cs="Times New Roman"/>
                <w:lang w:val="fr-BE"/>
              </w:rPr>
              <w:t>)</w:t>
            </w:r>
          </w:p>
        </w:tc>
      </w:tr>
      <w:tr w:rsidR="00971858" w:rsidRPr="00A95628" w:rsidTr="000E149B">
        <w:tc>
          <w:tcPr>
            <w:tcW w:w="22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14h 15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lang w:val="fr-FR"/>
              </w:rPr>
            </w:pPr>
            <w:r w:rsidRPr="0015513C">
              <w:rPr>
                <w:rFonts w:ascii="Georgia" w:eastAsia="Calibri" w:hAnsi="Georgia" w:cs="Times New Roman"/>
                <w:i/>
                <w:lang w:val="fr-FR"/>
              </w:rPr>
              <w:t>Mise en œuvre des principes d’integrité académique                                  dans l’enseignement à distance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971858" w:rsidP="000E149B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b/>
                <w:lang w:val="fr-FR"/>
              </w:rPr>
            </w:pPr>
            <w:r w:rsidRPr="0015513C">
              <w:rPr>
                <w:rFonts w:ascii="Georgia" w:eastAsia="Calibri" w:hAnsi="Georgia" w:cs="Times New Roman"/>
                <w:b/>
                <w:lang w:val="fr-FR"/>
              </w:rPr>
              <w:t>Olexandr Abaturov, Anna Nikulin</w:t>
            </w:r>
            <w:r w:rsidRPr="0015513C">
              <w:rPr>
                <w:rFonts w:ascii="Georgia" w:eastAsia="Calibri" w:hAnsi="Georgia" w:cs="Times New Roman"/>
                <w:b/>
              </w:rPr>
              <w:t>а</w:t>
            </w:r>
            <w:r w:rsidRPr="0015513C">
              <w:rPr>
                <w:rFonts w:ascii="Georgia" w:eastAsia="Calibri" w:hAnsi="Georgia" w:cs="Times New Roman"/>
                <w:b/>
                <w:lang w:val="fr-FR"/>
              </w:rPr>
              <w:t xml:space="preserve"> </w:t>
            </w:r>
          </w:p>
          <w:p w:rsidR="00971858" w:rsidRPr="0015513C" w:rsidRDefault="00971858" w:rsidP="000E149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eastAsia="Calibri" w:hAnsi="Georgia" w:cs="Times New Roman"/>
                <w:lang w:val="fr-FR"/>
              </w:rPr>
              <w:t>(Académie de Médecine de Dnipropetrovsk)</w:t>
            </w:r>
          </w:p>
        </w:tc>
      </w:tr>
      <w:tr w:rsidR="00971858" w:rsidRPr="00A95628" w:rsidTr="000E149B">
        <w:tc>
          <w:tcPr>
            <w:tcW w:w="22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14h 30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rPr>
                <w:rFonts w:ascii="Georgia" w:hAnsi="Georgia"/>
                <w:lang w:val="fr-BE"/>
              </w:rPr>
            </w:pPr>
            <w:r w:rsidRPr="0015513C">
              <w:rPr>
                <w:rFonts w:ascii="Georgia" w:hAnsi="Georgia"/>
                <w:bCs/>
                <w:i/>
                <w:lang w:val="fr-FR"/>
              </w:rPr>
              <w:t>Caractéristiques de la méthodologie des cours de propédeutique de la pédiatrie chez les étudiants francophones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/>
                <w:b/>
                <w:lang w:val="fr-BE"/>
              </w:rPr>
            </w:pPr>
            <w:r w:rsidRPr="0015513C">
              <w:rPr>
                <w:rFonts w:ascii="Georgia" w:hAnsi="Georgia"/>
                <w:b/>
                <w:lang w:val="fr-FR"/>
              </w:rPr>
              <w:t xml:space="preserve">Nataliya </w:t>
            </w:r>
            <w:r w:rsidRPr="0015513C">
              <w:rPr>
                <w:rFonts w:ascii="Georgia" w:hAnsi="Georgia"/>
                <w:b/>
              </w:rPr>
              <w:t>К</w:t>
            </w:r>
            <w:r w:rsidRPr="0015513C">
              <w:rPr>
                <w:rFonts w:ascii="Georgia" w:hAnsi="Georgia"/>
                <w:b/>
                <w:lang w:val="fr-FR"/>
              </w:rPr>
              <w:t>ramarenko</w:t>
            </w:r>
            <w:r w:rsidRPr="0015513C">
              <w:rPr>
                <w:rFonts w:ascii="Georgia" w:hAnsi="Georgia"/>
                <w:b/>
              </w:rPr>
              <w:t>, Оlena Ко</w:t>
            </w:r>
            <w:r w:rsidRPr="0015513C">
              <w:rPr>
                <w:rFonts w:ascii="Georgia" w:hAnsi="Georgia"/>
                <w:b/>
                <w:lang w:val="fr-FR"/>
              </w:rPr>
              <w:t>reniuk</w:t>
            </w:r>
            <w:r w:rsidRPr="0015513C">
              <w:rPr>
                <w:rFonts w:ascii="Georgia" w:hAnsi="Georgia"/>
                <w:b/>
                <w:lang w:val="fr-BE"/>
              </w:rPr>
              <w:t xml:space="preserve"> </w:t>
            </w:r>
          </w:p>
          <w:p w:rsidR="00971858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eastAsia="Calibri" w:hAnsi="Georgia" w:cs="Times New Roman"/>
                <w:lang w:val="fr-FR"/>
              </w:rPr>
              <w:t>(Académie de Médecine de Dnipropetrovsk)</w:t>
            </w:r>
          </w:p>
        </w:tc>
      </w:tr>
      <w:tr w:rsidR="00971858" w:rsidRPr="00A95628" w:rsidTr="000E149B">
        <w:tc>
          <w:tcPr>
            <w:tcW w:w="22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14h 45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 New Roman"/>
                <w:highlight w:val="yellow"/>
                <w:lang w:val="fr-FR"/>
              </w:rPr>
            </w:pPr>
            <w:r w:rsidRPr="0015513C">
              <w:rPr>
                <w:rFonts w:ascii="Georgia" w:hAnsi="Georgia" w:cs="Times New Roman"/>
                <w:i/>
                <w:lang w:val="fr-FR"/>
              </w:rPr>
              <w:t>Quelques aspects de l’enseignement du matériau pédagogique dans des conditions d’apprentissage à distance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971858" w:rsidP="000E149B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</w:rPr>
            </w:pPr>
            <w:r w:rsidRPr="0015513C">
              <w:rPr>
                <w:rFonts w:ascii="Georgia" w:hAnsi="Georgia" w:cs="Times New Roman"/>
                <w:b/>
                <w:caps/>
                <w:lang w:val="en-US"/>
              </w:rPr>
              <w:t>N</w:t>
            </w:r>
            <w:r w:rsidRPr="0015513C">
              <w:rPr>
                <w:rFonts w:ascii="Georgia" w:hAnsi="Georgia" w:cs="Times New Roman"/>
                <w:b/>
                <w:lang w:val="en-US"/>
              </w:rPr>
              <w:t>ina</w:t>
            </w:r>
            <w:r w:rsidRPr="0015513C">
              <w:rPr>
                <w:rFonts w:ascii="Georgia" w:hAnsi="Georgia" w:cs="Times New Roman"/>
                <w:b/>
              </w:rPr>
              <w:t xml:space="preserve"> </w:t>
            </w:r>
            <w:r w:rsidRPr="0015513C">
              <w:rPr>
                <w:rFonts w:ascii="Georgia" w:hAnsi="Georgia" w:cs="Times New Roman"/>
                <w:b/>
                <w:lang w:val="en-US"/>
              </w:rPr>
              <w:t>Chomyak</w:t>
            </w:r>
            <w:r w:rsidRPr="0015513C">
              <w:rPr>
                <w:rFonts w:ascii="Georgia" w:hAnsi="Georgia" w:cs="Times New Roman"/>
                <w:b/>
              </w:rPr>
              <w:t>,</w:t>
            </w:r>
            <w:r w:rsidRPr="0015513C">
              <w:rPr>
                <w:rFonts w:ascii="Georgia" w:hAnsi="Georgia" w:cs="Times New Roman"/>
                <w:b/>
                <w:caps/>
              </w:rPr>
              <w:t xml:space="preserve"> </w:t>
            </w:r>
            <w:r w:rsidRPr="0015513C">
              <w:rPr>
                <w:rFonts w:ascii="Georgia" w:hAnsi="Georgia" w:cs="Times New Roman"/>
                <w:b/>
                <w:lang w:val="en-US"/>
              </w:rPr>
              <w:t>Vladlena</w:t>
            </w:r>
            <w:r w:rsidRPr="0015513C">
              <w:rPr>
                <w:rFonts w:ascii="Georgia" w:hAnsi="Georgia" w:cs="Times New Roman"/>
                <w:b/>
              </w:rPr>
              <w:t xml:space="preserve"> </w:t>
            </w:r>
            <w:r w:rsidRPr="0015513C">
              <w:rPr>
                <w:rFonts w:ascii="Georgia" w:hAnsi="Georgia" w:cs="Times New Roman"/>
                <w:b/>
                <w:lang w:val="en-US"/>
              </w:rPr>
              <w:t>Slesarchuk</w:t>
            </w:r>
            <w:r w:rsidRPr="0015513C">
              <w:rPr>
                <w:rFonts w:ascii="Georgia" w:hAnsi="Georgia" w:cs="Times New Roman"/>
                <w:b/>
              </w:rPr>
              <w:t xml:space="preserve">, </w:t>
            </w:r>
          </w:p>
          <w:p w:rsidR="000E149B" w:rsidRPr="0015513C" w:rsidRDefault="00971858" w:rsidP="000E149B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b/>
              </w:rPr>
            </w:pPr>
            <w:r w:rsidRPr="006A6995">
              <w:rPr>
                <w:rFonts w:ascii="Georgia" w:hAnsi="Georgia" w:cs="Times New Roman"/>
                <w:b/>
                <w:lang w:val="en-US"/>
              </w:rPr>
              <w:t>Svitlana</w:t>
            </w:r>
            <w:r w:rsidRPr="0015513C">
              <w:rPr>
                <w:rFonts w:ascii="Georgia" w:hAnsi="Georgia" w:cs="Times New Roman"/>
                <w:b/>
              </w:rPr>
              <w:t xml:space="preserve"> </w:t>
            </w:r>
            <w:r w:rsidRPr="006A6995">
              <w:rPr>
                <w:rFonts w:ascii="Georgia" w:hAnsi="Georgia" w:cs="Times New Roman"/>
                <w:b/>
                <w:lang w:val="en-US"/>
              </w:rPr>
              <w:t>Kaidash</w:t>
            </w:r>
            <w:r w:rsidRPr="0015513C">
              <w:rPr>
                <w:rFonts w:ascii="Georgia" w:hAnsi="Georgia" w:cs="Times New Roman"/>
                <w:b/>
              </w:rPr>
              <w:t xml:space="preserve">, </w:t>
            </w:r>
            <w:r w:rsidRPr="006A6995">
              <w:rPr>
                <w:rFonts w:ascii="Georgia" w:hAnsi="Georgia" w:cs="Times New Roman"/>
                <w:b/>
                <w:lang w:val="en-US"/>
              </w:rPr>
              <w:t>Natalia</w:t>
            </w:r>
            <w:r w:rsidRPr="0015513C">
              <w:rPr>
                <w:rFonts w:ascii="Georgia" w:hAnsi="Georgia" w:cs="Times New Roman"/>
                <w:b/>
              </w:rPr>
              <w:t xml:space="preserve"> </w:t>
            </w:r>
            <w:r w:rsidRPr="006A6995">
              <w:rPr>
                <w:rFonts w:ascii="Georgia" w:hAnsi="Georgia" w:cs="Times New Roman"/>
                <w:b/>
                <w:lang w:val="en-US"/>
              </w:rPr>
              <w:t>Logvinenko</w:t>
            </w:r>
            <w:r w:rsidRPr="0015513C">
              <w:rPr>
                <w:rFonts w:ascii="Georgia" w:eastAsia="Calibri" w:hAnsi="Georgia" w:cs="Times New Roman"/>
                <w:b/>
              </w:rPr>
              <w:t xml:space="preserve"> </w:t>
            </w:r>
          </w:p>
          <w:p w:rsidR="00971858" w:rsidRPr="0015513C" w:rsidRDefault="00971858" w:rsidP="000E149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eastAsia="Calibri" w:hAnsi="Georgia" w:cs="Times New Roman"/>
              </w:rPr>
              <w:t>(</w:t>
            </w:r>
            <w:r w:rsidRPr="0015513C">
              <w:rPr>
                <w:rFonts w:ascii="Georgia" w:eastAsia="Calibri" w:hAnsi="Georgia" w:cs="Times New Roman"/>
                <w:lang w:val="fr-BE"/>
              </w:rPr>
              <w:t>Acad</w:t>
            </w:r>
            <w:r w:rsidRPr="0015513C">
              <w:rPr>
                <w:rFonts w:ascii="Georgia" w:eastAsia="Calibri" w:hAnsi="Georgia" w:cs="Times New Roman"/>
              </w:rPr>
              <w:t>é</w:t>
            </w:r>
            <w:r w:rsidRPr="0015513C">
              <w:rPr>
                <w:rFonts w:ascii="Georgia" w:eastAsia="Calibri" w:hAnsi="Georgia" w:cs="Times New Roman"/>
                <w:lang w:val="fr-BE"/>
              </w:rPr>
              <w:t>mie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BE"/>
              </w:rPr>
              <w:t>de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BE"/>
              </w:rPr>
              <w:t>M</w:t>
            </w:r>
            <w:r w:rsidRPr="0015513C">
              <w:rPr>
                <w:rFonts w:ascii="Georgia" w:eastAsia="Calibri" w:hAnsi="Georgia" w:cs="Times New Roman"/>
              </w:rPr>
              <w:t>é</w:t>
            </w:r>
            <w:r w:rsidRPr="0015513C">
              <w:rPr>
                <w:rFonts w:ascii="Georgia" w:eastAsia="Calibri" w:hAnsi="Georgia" w:cs="Times New Roman"/>
                <w:lang w:val="fr-BE"/>
              </w:rPr>
              <w:t>decine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BE"/>
              </w:rPr>
              <w:t>de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BE"/>
              </w:rPr>
              <w:t>Dnipropetrovsk</w:t>
            </w:r>
            <w:r w:rsidRPr="0015513C">
              <w:rPr>
                <w:rFonts w:ascii="Georgia" w:eastAsia="Calibri" w:hAnsi="Georgia" w:cs="Times New Roman"/>
              </w:rPr>
              <w:t>)</w:t>
            </w:r>
          </w:p>
        </w:tc>
      </w:tr>
      <w:tr w:rsidR="00971858" w:rsidRPr="00A95628" w:rsidTr="000E149B">
        <w:tc>
          <w:tcPr>
            <w:tcW w:w="22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15h 00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rPr>
                <w:rFonts w:ascii="Georgia" w:eastAsia="Times New Roman" w:hAnsi="Georgia" w:cs="Times New Roman"/>
                <w:bCs/>
              </w:rPr>
            </w:pPr>
            <w:r w:rsidRPr="0015513C">
              <w:rPr>
                <w:rFonts w:ascii="Georgia" w:eastAsia="Times New Roman" w:hAnsi="Georgia" w:cs="Times New Roman"/>
                <w:bCs/>
                <w:i/>
                <w:lang w:val="fr-BE"/>
              </w:rPr>
              <w:t>Les méthodes interactives d’enseignement destinées aux étudiants des universités de médecine</w:t>
            </w:r>
            <w:r w:rsidRPr="0015513C">
              <w:rPr>
                <w:rFonts w:ascii="Georgia" w:eastAsia="Times New Roman" w:hAnsi="Georgia" w:cs="Times New Roman"/>
                <w:bCs/>
                <w:lang w:val="fr-BE"/>
              </w:rPr>
              <w:t xml:space="preserve"> </w:t>
            </w:r>
          </w:p>
          <w:p w:rsidR="00971858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 New Roman"/>
                <w:caps/>
              </w:rPr>
            </w:pP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b/>
                <w:bCs/>
              </w:rPr>
            </w:pPr>
            <w:r w:rsidRPr="006A6995">
              <w:rPr>
                <w:rFonts w:ascii="Georgia" w:eastAsia="Times New Roman" w:hAnsi="Georgia" w:cs="Times New Roman"/>
                <w:b/>
                <w:bCs/>
                <w:lang w:val="en-US"/>
              </w:rPr>
              <w:t>Nadiya</w:t>
            </w:r>
            <w:r w:rsidRPr="0015513C">
              <w:rPr>
                <w:rFonts w:ascii="Georgia" w:eastAsia="Times New Roman" w:hAnsi="Georgia" w:cs="Times New Roman"/>
                <w:b/>
                <w:bCs/>
              </w:rPr>
              <w:t xml:space="preserve"> </w:t>
            </w:r>
            <w:r w:rsidRPr="006A6995">
              <w:rPr>
                <w:rFonts w:ascii="Georgia" w:eastAsia="Times New Roman" w:hAnsi="Georgia" w:cs="Times New Roman"/>
                <w:b/>
                <w:bCs/>
                <w:lang w:val="en-US"/>
              </w:rPr>
              <w:t>Davlietova</w:t>
            </w:r>
            <w:r w:rsidRPr="0015513C">
              <w:rPr>
                <w:rFonts w:ascii="Georgia" w:eastAsia="Times New Roman" w:hAnsi="Georgia" w:cs="Times New Roman"/>
                <w:b/>
                <w:bCs/>
              </w:rPr>
              <w:t xml:space="preserve">, </w:t>
            </w:r>
            <w:r w:rsidRPr="006A6995">
              <w:rPr>
                <w:rFonts w:ascii="Georgia" w:eastAsia="Times New Roman" w:hAnsi="Georgia" w:cs="Times New Roman"/>
                <w:b/>
                <w:bCs/>
                <w:lang w:val="en-US"/>
              </w:rPr>
              <w:t>Nataliya</w:t>
            </w:r>
            <w:r w:rsidRPr="0015513C">
              <w:rPr>
                <w:rFonts w:ascii="Georgia" w:eastAsia="Times New Roman" w:hAnsi="Georgia" w:cs="Times New Roman"/>
                <w:b/>
                <w:bCs/>
              </w:rPr>
              <w:t xml:space="preserve"> </w:t>
            </w:r>
            <w:r w:rsidRPr="006A6995">
              <w:rPr>
                <w:rFonts w:ascii="Georgia" w:eastAsia="Times New Roman" w:hAnsi="Georgia" w:cs="Times New Roman"/>
                <w:b/>
                <w:bCs/>
                <w:lang w:val="en-US"/>
              </w:rPr>
              <w:t>Tcherednichenko</w:t>
            </w:r>
            <w:r w:rsidRPr="0015513C">
              <w:rPr>
                <w:rFonts w:ascii="Georgia" w:eastAsia="Times New Roman" w:hAnsi="Georgia" w:cs="Times New Roman"/>
                <w:b/>
                <w:bCs/>
              </w:rPr>
              <w:t xml:space="preserve">, </w:t>
            </w:r>
          </w:p>
          <w:p w:rsidR="000E149B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bCs/>
              </w:rPr>
            </w:pPr>
            <w:r w:rsidRPr="0015513C">
              <w:rPr>
                <w:rFonts w:ascii="Georgia" w:eastAsia="Times New Roman" w:hAnsi="Georgia" w:cs="Times New Roman"/>
                <w:b/>
                <w:bCs/>
                <w:lang w:val="en-US"/>
              </w:rPr>
              <w:t>Mbuyi</w:t>
            </w:r>
            <w:r w:rsidRPr="0015513C">
              <w:rPr>
                <w:rFonts w:ascii="Georgia" w:eastAsia="Times New Roman" w:hAnsi="Georgia" w:cs="Times New Roman"/>
                <w:b/>
                <w:bCs/>
              </w:rPr>
              <w:t xml:space="preserve"> </w:t>
            </w:r>
            <w:r w:rsidRPr="0015513C">
              <w:rPr>
                <w:rFonts w:ascii="Georgia" w:eastAsia="Times New Roman" w:hAnsi="Georgia" w:cs="Times New Roman"/>
                <w:b/>
                <w:bCs/>
                <w:lang w:val="en-US"/>
              </w:rPr>
              <w:t>Kalonji</w:t>
            </w:r>
            <w:r w:rsidRPr="0015513C">
              <w:rPr>
                <w:rFonts w:ascii="Georgia" w:eastAsia="Times New Roman" w:hAnsi="Georgia" w:cs="Times New Roman"/>
                <w:b/>
                <w:bCs/>
              </w:rPr>
              <w:t xml:space="preserve"> </w:t>
            </w:r>
            <w:r w:rsidRPr="0015513C">
              <w:rPr>
                <w:rFonts w:ascii="Georgia" w:eastAsia="Times New Roman" w:hAnsi="Georgia" w:cs="Times New Roman"/>
                <w:b/>
                <w:bCs/>
                <w:lang w:val="en-US"/>
              </w:rPr>
              <w:t>Prince</w:t>
            </w:r>
            <w:r w:rsidRPr="0015513C">
              <w:rPr>
                <w:rFonts w:ascii="Georgia" w:eastAsia="Times New Roman" w:hAnsi="Georgia" w:cs="Times New Roman"/>
                <w:b/>
                <w:bCs/>
              </w:rPr>
              <w:t xml:space="preserve">, </w:t>
            </w:r>
            <w:r w:rsidRPr="0015513C">
              <w:rPr>
                <w:rFonts w:ascii="Georgia" w:eastAsia="Times New Roman" w:hAnsi="Georgia" w:cs="Times New Roman"/>
                <w:b/>
                <w:bCs/>
                <w:lang w:val="en-US"/>
              </w:rPr>
              <w:t>Tetiana</w:t>
            </w:r>
            <w:r w:rsidRPr="0015513C">
              <w:rPr>
                <w:rFonts w:ascii="Georgia" w:eastAsia="Times New Roman" w:hAnsi="Georgia" w:cs="Times New Roman"/>
                <w:b/>
                <w:bCs/>
              </w:rPr>
              <w:t xml:space="preserve"> </w:t>
            </w:r>
            <w:r w:rsidRPr="0015513C">
              <w:rPr>
                <w:rFonts w:ascii="Georgia" w:eastAsia="Times New Roman" w:hAnsi="Georgia" w:cs="Times New Roman"/>
                <w:b/>
                <w:bCs/>
                <w:lang w:val="en-US"/>
              </w:rPr>
              <w:t>Myroniuk</w:t>
            </w:r>
            <w:r w:rsidRPr="0015513C">
              <w:rPr>
                <w:rFonts w:ascii="Georgia" w:eastAsia="Times New Roman" w:hAnsi="Georgia" w:cs="Times New Roman"/>
                <w:bCs/>
              </w:rPr>
              <w:t xml:space="preserve"> </w:t>
            </w:r>
          </w:p>
          <w:p w:rsidR="00971858" w:rsidRPr="0015513C" w:rsidRDefault="00971858" w:rsidP="000E149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eastAsia="Calibri" w:hAnsi="Georgia" w:cs="Times New Roman"/>
              </w:rPr>
              <w:t>(</w:t>
            </w:r>
            <w:r w:rsidRPr="0015513C">
              <w:rPr>
                <w:rFonts w:ascii="Georgia" w:eastAsia="Calibri" w:hAnsi="Georgia" w:cs="Times New Roman"/>
                <w:lang w:val="fr-FR"/>
              </w:rPr>
              <w:t>Acad</w:t>
            </w:r>
            <w:r w:rsidRPr="0015513C">
              <w:rPr>
                <w:rFonts w:ascii="Georgia" w:eastAsia="Calibri" w:hAnsi="Georgia" w:cs="Times New Roman"/>
              </w:rPr>
              <w:t>é</w:t>
            </w:r>
            <w:r w:rsidRPr="0015513C">
              <w:rPr>
                <w:rFonts w:ascii="Georgia" w:eastAsia="Calibri" w:hAnsi="Georgia" w:cs="Times New Roman"/>
                <w:lang w:val="fr-FR"/>
              </w:rPr>
              <w:t>mie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/>
              </w:rPr>
              <w:t>de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/>
              </w:rPr>
              <w:t>M</w:t>
            </w:r>
            <w:r w:rsidRPr="0015513C">
              <w:rPr>
                <w:rFonts w:ascii="Georgia" w:eastAsia="Calibri" w:hAnsi="Georgia" w:cs="Times New Roman"/>
              </w:rPr>
              <w:t>é</w:t>
            </w:r>
            <w:r w:rsidRPr="0015513C">
              <w:rPr>
                <w:rFonts w:ascii="Georgia" w:eastAsia="Calibri" w:hAnsi="Georgia" w:cs="Times New Roman"/>
                <w:lang w:val="fr-FR"/>
              </w:rPr>
              <w:t>decine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/>
              </w:rPr>
              <w:t>de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/>
              </w:rPr>
              <w:t>Dnipropetrovsk</w:t>
            </w:r>
            <w:r w:rsidRPr="0015513C">
              <w:rPr>
                <w:rFonts w:ascii="Georgia" w:eastAsia="Calibri" w:hAnsi="Georgia" w:cs="Times New Roman"/>
              </w:rPr>
              <w:t>)</w:t>
            </w:r>
          </w:p>
        </w:tc>
      </w:tr>
      <w:tr w:rsidR="00971858" w:rsidRPr="00A95628" w:rsidTr="000E149B">
        <w:tc>
          <w:tcPr>
            <w:tcW w:w="22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15h 15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rPr>
                <w:rFonts w:ascii="Georgia" w:eastAsia="Times New Roman" w:hAnsi="Georgia" w:cs="Times New Roman"/>
                <w:bCs/>
                <w:lang w:val="fr-BE"/>
              </w:rPr>
            </w:pPr>
            <w:r w:rsidRPr="0015513C">
              <w:rPr>
                <w:rFonts w:ascii="Georgia" w:hAnsi="Georgia"/>
                <w:i/>
                <w:lang w:val="fr-BE"/>
              </w:rPr>
              <w:t>Expérience d’application de méthodes d’enseignement modernes à l’école supérieure dans le domaine de la médecine lors de l’étude de la discipline éducative « chirurgie de l’enfant</w:t>
            </w:r>
            <w:r w:rsidRPr="0015513C">
              <w:rPr>
                <w:rFonts w:ascii="Georgia" w:hAnsi="Georgia"/>
                <w:lang w:val="fr-BE"/>
              </w:rPr>
              <w:t> ».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 w:rsidRPr="0015513C">
              <w:rPr>
                <w:rFonts w:ascii="Georgia" w:hAnsi="Georgia"/>
                <w:b/>
                <w:lang w:val="fr-BE"/>
              </w:rPr>
              <w:t>Valeriy</w:t>
            </w:r>
            <w:r w:rsidRPr="0015513C">
              <w:rPr>
                <w:rFonts w:ascii="Georgia" w:hAnsi="Georgia"/>
                <w:b/>
              </w:rPr>
              <w:t xml:space="preserve"> </w:t>
            </w:r>
            <w:r w:rsidRPr="0015513C">
              <w:rPr>
                <w:rFonts w:ascii="Georgia" w:hAnsi="Georgia"/>
                <w:b/>
                <w:lang w:val="fr-BE"/>
              </w:rPr>
              <w:t>Dihtyar</w:t>
            </w:r>
            <w:r w:rsidRPr="0015513C">
              <w:rPr>
                <w:rFonts w:ascii="Georgia" w:hAnsi="Georgia"/>
                <w:b/>
              </w:rPr>
              <w:t xml:space="preserve">, </w:t>
            </w:r>
            <w:r w:rsidRPr="0015513C">
              <w:rPr>
                <w:rFonts w:ascii="Georgia" w:hAnsi="Georgia"/>
                <w:b/>
                <w:lang w:val="fr-BE"/>
              </w:rPr>
              <w:t>Dmytro</w:t>
            </w:r>
            <w:r w:rsidRPr="0015513C">
              <w:rPr>
                <w:rFonts w:ascii="Georgia" w:hAnsi="Georgia"/>
                <w:b/>
              </w:rPr>
              <w:t xml:space="preserve"> </w:t>
            </w:r>
            <w:r w:rsidRPr="0015513C">
              <w:rPr>
                <w:rFonts w:ascii="Georgia" w:hAnsi="Georgia"/>
                <w:b/>
                <w:lang w:val="fr-BE"/>
              </w:rPr>
              <w:t>Lukianenko</w:t>
            </w:r>
            <w:r w:rsidRPr="0015513C">
              <w:rPr>
                <w:rFonts w:ascii="Georgia" w:hAnsi="Georgia"/>
                <w:b/>
              </w:rPr>
              <w:t xml:space="preserve">, </w:t>
            </w:r>
            <w:r w:rsidRPr="0015513C">
              <w:rPr>
                <w:rFonts w:ascii="Georgia" w:hAnsi="Georgia"/>
                <w:b/>
                <w:lang w:val="fr-BE"/>
              </w:rPr>
              <w:t>Marianna</w:t>
            </w:r>
            <w:r w:rsidRPr="0015513C">
              <w:rPr>
                <w:rFonts w:ascii="Georgia" w:hAnsi="Georgia"/>
                <w:b/>
              </w:rPr>
              <w:t xml:space="preserve"> </w:t>
            </w:r>
            <w:r w:rsidRPr="0015513C">
              <w:rPr>
                <w:rFonts w:ascii="Georgia" w:hAnsi="Georgia"/>
                <w:b/>
                <w:lang w:val="fr-BE"/>
              </w:rPr>
              <w:t>Kaminska</w:t>
            </w:r>
            <w:r w:rsidRPr="0015513C">
              <w:rPr>
                <w:rFonts w:ascii="Georgia" w:hAnsi="Georgia"/>
                <w:b/>
              </w:rPr>
              <w:t xml:space="preserve">, </w:t>
            </w:r>
            <w:r w:rsidRPr="0015513C">
              <w:rPr>
                <w:rFonts w:ascii="Georgia" w:hAnsi="Georgia"/>
                <w:b/>
                <w:lang w:val="fr-BE"/>
              </w:rPr>
              <w:t>Ludmyla</w:t>
            </w:r>
            <w:r w:rsidRPr="0015513C">
              <w:rPr>
                <w:rFonts w:ascii="Georgia" w:hAnsi="Georgia"/>
                <w:b/>
              </w:rPr>
              <w:t xml:space="preserve"> </w:t>
            </w:r>
            <w:r w:rsidRPr="0015513C">
              <w:rPr>
                <w:rFonts w:ascii="Georgia" w:hAnsi="Georgia"/>
                <w:b/>
                <w:lang w:val="fr-BE"/>
              </w:rPr>
              <w:t>Kharitonuik</w:t>
            </w:r>
            <w:r w:rsidRPr="0015513C">
              <w:rPr>
                <w:rFonts w:ascii="Georgia" w:hAnsi="Georgia"/>
                <w:b/>
              </w:rPr>
              <w:t xml:space="preserve">, </w:t>
            </w:r>
            <w:r w:rsidRPr="0015513C">
              <w:rPr>
                <w:rFonts w:ascii="Georgia" w:hAnsi="Georgia"/>
                <w:b/>
                <w:lang w:val="fr-BE"/>
              </w:rPr>
              <w:t>Maksym</w:t>
            </w:r>
            <w:r w:rsidRPr="0015513C">
              <w:rPr>
                <w:rFonts w:ascii="Georgia" w:hAnsi="Georgia"/>
                <w:b/>
              </w:rPr>
              <w:t xml:space="preserve"> </w:t>
            </w:r>
            <w:r w:rsidRPr="0015513C">
              <w:rPr>
                <w:rFonts w:ascii="Georgia" w:hAnsi="Georgia"/>
                <w:b/>
                <w:lang w:val="fr-BE"/>
              </w:rPr>
              <w:t>Savenko</w:t>
            </w:r>
            <w:r w:rsidRPr="0015513C">
              <w:rPr>
                <w:rFonts w:ascii="Georgia" w:hAnsi="Georgia"/>
                <w:b/>
              </w:rPr>
              <w:t xml:space="preserve"> </w:t>
            </w:r>
          </w:p>
          <w:p w:rsidR="00971858" w:rsidRPr="0015513C" w:rsidRDefault="00971858" w:rsidP="000E149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eastAsia="Calibri" w:hAnsi="Georgia" w:cs="Times New Roman"/>
              </w:rPr>
              <w:t>(</w:t>
            </w:r>
            <w:r w:rsidRPr="0015513C">
              <w:rPr>
                <w:rFonts w:ascii="Georgia" w:eastAsia="Calibri" w:hAnsi="Georgia" w:cs="Times New Roman"/>
                <w:lang w:val="fr-FR"/>
              </w:rPr>
              <w:t>Acad</w:t>
            </w:r>
            <w:r w:rsidRPr="0015513C">
              <w:rPr>
                <w:rFonts w:ascii="Georgia" w:eastAsia="Calibri" w:hAnsi="Georgia" w:cs="Times New Roman"/>
              </w:rPr>
              <w:t>é</w:t>
            </w:r>
            <w:r w:rsidRPr="0015513C">
              <w:rPr>
                <w:rFonts w:ascii="Georgia" w:eastAsia="Calibri" w:hAnsi="Georgia" w:cs="Times New Roman"/>
                <w:lang w:val="fr-FR"/>
              </w:rPr>
              <w:t>mie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/>
              </w:rPr>
              <w:t>de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/>
              </w:rPr>
              <w:t>M</w:t>
            </w:r>
            <w:r w:rsidRPr="0015513C">
              <w:rPr>
                <w:rFonts w:ascii="Georgia" w:eastAsia="Calibri" w:hAnsi="Georgia" w:cs="Times New Roman"/>
              </w:rPr>
              <w:t>é</w:t>
            </w:r>
            <w:r w:rsidRPr="0015513C">
              <w:rPr>
                <w:rFonts w:ascii="Georgia" w:eastAsia="Calibri" w:hAnsi="Georgia" w:cs="Times New Roman"/>
                <w:lang w:val="fr-FR"/>
              </w:rPr>
              <w:t>decine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/>
              </w:rPr>
              <w:t>de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/>
              </w:rPr>
              <w:t>Dnipropetrovsk</w:t>
            </w:r>
            <w:r w:rsidRPr="0015513C">
              <w:rPr>
                <w:rFonts w:ascii="Georgia" w:eastAsia="Calibri" w:hAnsi="Georgia" w:cs="Times New Roman"/>
              </w:rPr>
              <w:t>)</w:t>
            </w:r>
          </w:p>
        </w:tc>
      </w:tr>
      <w:tr w:rsidR="00971858" w:rsidRPr="00A95628" w:rsidTr="000E149B">
        <w:tc>
          <w:tcPr>
            <w:tcW w:w="22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15h 30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lang w:val="fr-FR"/>
              </w:rPr>
            </w:pPr>
            <w:r w:rsidRPr="0015513C">
              <w:rPr>
                <w:rFonts w:ascii="Georgia" w:hAnsi="Georgia" w:cs="Times New Roman"/>
                <w:i/>
                <w:lang w:val="fr-FR"/>
              </w:rPr>
              <w:t>Les méthodes d’organisation du processus éducatif des étudiants franciphones à l’</w:t>
            </w:r>
            <w:r w:rsidRPr="0015513C">
              <w:rPr>
                <w:rFonts w:ascii="Georgia" w:eastAsia="Calibri" w:hAnsi="Georgia" w:cs="Times New Roman"/>
                <w:i/>
                <w:lang w:val="fr-FR" w:eastAsia="uk-UA"/>
              </w:rPr>
              <w:t>Académie de Médecine de Dnipropetrovsk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 New Roman"/>
              </w:rPr>
            </w:pPr>
            <w:r w:rsidRPr="0015513C">
              <w:rPr>
                <w:rFonts w:ascii="Georgia" w:hAnsi="Georgia" w:cs="Times New Roman"/>
                <w:b/>
                <w:lang w:val="fr-FR"/>
              </w:rPr>
              <w:t>Olena</w:t>
            </w:r>
            <w:r w:rsidRPr="0015513C">
              <w:rPr>
                <w:rFonts w:ascii="Georgia" w:hAnsi="Georgia" w:cs="Times New Roman"/>
                <w:b/>
              </w:rPr>
              <w:t xml:space="preserve"> </w:t>
            </w:r>
            <w:r w:rsidRPr="0015513C">
              <w:rPr>
                <w:rFonts w:ascii="Georgia" w:hAnsi="Georgia" w:cs="Times New Roman"/>
                <w:b/>
                <w:lang w:val="fr-FR"/>
              </w:rPr>
              <w:t>Betsetskaya</w:t>
            </w:r>
            <w:r w:rsidRPr="0015513C">
              <w:rPr>
                <w:rFonts w:ascii="Georgia" w:hAnsi="Georgia" w:cs="Times New Roman"/>
                <w:b/>
              </w:rPr>
              <w:t xml:space="preserve">, </w:t>
            </w:r>
            <w:r w:rsidRPr="0015513C">
              <w:rPr>
                <w:rFonts w:ascii="Georgia" w:hAnsi="Georgia" w:cs="Times New Roman"/>
                <w:b/>
                <w:lang w:val="fr-FR"/>
              </w:rPr>
              <w:t>Viktoriia</w:t>
            </w:r>
            <w:r w:rsidRPr="0015513C">
              <w:rPr>
                <w:rFonts w:ascii="Georgia" w:hAnsi="Georgia" w:cs="Times New Roman"/>
                <w:b/>
              </w:rPr>
              <w:t xml:space="preserve"> </w:t>
            </w:r>
            <w:r w:rsidRPr="0015513C">
              <w:rPr>
                <w:rFonts w:ascii="Georgia" w:hAnsi="Georgia" w:cs="Times New Roman"/>
                <w:b/>
                <w:lang w:val="fr-FR"/>
              </w:rPr>
              <w:t>Kalinicheva</w:t>
            </w:r>
            <w:r w:rsidRPr="0015513C">
              <w:rPr>
                <w:rFonts w:ascii="Georgia" w:hAnsi="Georgia" w:cs="Times New Roman"/>
                <w:b/>
              </w:rPr>
              <w:t xml:space="preserve">, </w:t>
            </w:r>
            <w:r w:rsidR="000E149B" w:rsidRPr="0015513C">
              <w:rPr>
                <w:rFonts w:ascii="Georgia" w:hAnsi="Georgia" w:cs="Times New Roman"/>
                <w:b/>
                <w:lang w:val="fr-BE"/>
              </w:rPr>
              <w:t xml:space="preserve">       </w:t>
            </w:r>
            <w:r w:rsidRPr="0015513C">
              <w:rPr>
                <w:rFonts w:ascii="Georgia" w:hAnsi="Georgia" w:cs="Times New Roman"/>
                <w:b/>
                <w:lang w:val="fr-FR"/>
              </w:rPr>
              <w:t>T</w:t>
            </w:r>
            <w:r w:rsidRPr="0015513C">
              <w:rPr>
                <w:rFonts w:ascii="Georgia" w:hAnsi="Georgia" w:cs="Times New Roman"/>
                <w:b/>
                <w:lang w:val="fr-BE"/>
              </w:rPr>
              <w:t>etiana</w:t>
            </w:r>
            <w:r w:rsidRPr="0015513C">
              <w:rPr>
                <w:rFonts w:ascii="Georgia" w:hAnsi="Georgia" w:cs="Times New Roman"/>
                <w:b/>
              </w:rPr>
              <w:t xml:space="preserve"> </w:t>
            </w:r>
            <w:r w:rsidRPr="0015513C">
              <w:rPr>
                <w:rFonts w:ascii="Georgia" w:hAnsi="Georgia" w:cs="Times New Roman"/>
                <w:b/>
                <w:lang w:val="fr-FR"/>
              </w:rPr>
              <w:t>Golovkova</w:t>
            </w:r>
            <w:r w:rsidRPr="0015513C">
              <w:rPr>
                <w:rFonts w:ascii="Georgia" w:hAnsi="Georgia" w:cs="Times New Roman"/>
                <w:b/>
              </w:rPr>
              <w:t xml:space="preserve">, </w:t>
            </w:r>
            <w:r w:rsidRPr="0015513C">
              <w:rPr>
                <w:rFonts w:ascii="Georgia" w:hAnsi="Georgia" w:cs="Times New Roman"/>
                <w:b/>
                <w:lang w:val="fr-FR"/>
              </w:rPr>
              <w:t>O</w:t>
            </w:r>
            <w:r w:rsidRPr="0015513C">
              <w:rPr>
                <w:rFonts w:ascii="Georgia" w:hAnsi="Georgia" w:cs="Times New Roman"/>
                <w:b/>
              </w:rPr>
              <w:t xml:space="preserve">lena </w:t>
            </w:r>
            <w:r w:rsidRPr="0015513C">
              <w:rPr>
                <w:rFonts w:ascii="Georgia" w:hAnsi="Georgia" w:cs="Times New Roman"/>
                <w:b/>
                <w:lang w:val="fr-FR"/>
              </w:rPr>
              <w:t>Bezub</w:t>
            </w:r>
            <w:r w:rsidRPr="0015513C">
              <w:rPr>
                <w:rFonts w:ascii="Georgia" w:hAnsi="Georgia" w:cs="Times New Roman"/>
              </w:rPr>
              <w:t xml:space="preserve"> </w:t>
            </w:r>
          </w:p>
          <w:p w:rsidR="00971858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 New Roman"/>
              </w:rPr>
              <w:t>(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Acad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>é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mie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de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M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>é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decine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de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 w:eastAsia="uk-UA"/>
              </w:rPr>
              <w:t>Dnipropetrovsk</w:t>
            </w:r>
            <w:r w:rsidRPr="0015513C">
              <w:rPr>
                <w:rFonts w:ascii="Georgia" w:eastAsia="Calibri" w:hAnsi="Georgia" w:cs="Times New Roman"/>
                <w:lang w:eastAsia="uk-UA"/>
              </w:rPr>
              <w:t>)</w:t>
            </w:r>
          </w:p>
        </w:tc>
      </w:tr>
      <w:tr w:rsidR="00971858" w:rsidRPr="00A95628" w:rsidTr="000E149B">
        <w:tc>
          <w:tcPr>
            <w:tcW w:w="22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15h 45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rPr>
                <w:rFonts w:ascii="Georgia" w:hAnsi="Georgia"/>
                <w:lang w:val="fr-BE"/>
              </w:rPr>
            </w:pPr>
            <w:r w:rsidRPr="0015513C">
              <w:rPr>
                <w:rFonts w:ascii="Georgia" w:hAnsi="Georgia"/>
                <w:i/>
                <w:lang w:val="fr-BE"/>
              </w:rPr>
              <w:t xml:space="preserve">Formation à distance </w:t>
            </w:r>
            <w:r w:rsidRPr="0015513C">
              <w:rPr>
                <w:rFonts w:ascii="Georgia" w:hAnsi="Georgia"/>
                <w:lang w:val="fr-BE"/>
              </w:rPr>
              <w:t xml:space="preserve">: </w:t>
            </w:r>
            <w:r w:rsidRPr="0015513C">
              <w:rPr>
                <w:rFonts w:ascii="Georgia" w:hAnsi="Georgia"/>
                <w:i/>
                <w:lang w:val="fr-BE"/>
              </w:rPr>
              <w:t>l’expérience d’utilisation de la plateforme Moodle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00000"/>
              </w:rPr>
            </w:pPr>
            <w:r w:rsidRPr="006A6995">
              <w:rPr>
                <w:rFonts w:ascii="Georgia" w:hAnsi="Georgia"/>
                <w:b/>
                <w:lang w:val="en-US"/>
              </w:rPr>
              <w:t>Ludmyla</w:t>
            </w:r>
            <w:r w:rsidRPr="0015513C">
              <w:rPr>
                <w:rFonts w:ascii="Georgia" w:hAnsi="Georgia"/>
                <w:b/>
              </w:rPr>
              <w:t xml:space="preserve"> </w:t>
            </w:r>
            <w:r w:rsidRPr="006A6995">
              <w:rPr>
                <w:rFonts w:ascii="Georgia" w:hAnsi="Georgia"/>
                <w:b/>
                <w:lang w:val="en-US"/>
              </w:rPr>
              <w:t>Hrytsenko</w:t>
            </w:r>
            <w:r w:rsidRPr="0015513C">
              <w:rPr>
                <w:rFonts w:ascii="Georgia" w:hAnsi="Georgia"/>
                <w:b/>
              </w:rPr>
              <w:t xml:space="preserve">, </w:t>
            </w:r>
            <w:r w:rsidRPr="006A6995">
              <w:rPr>
                <w:rFonts w:ascii="Georgia" w:hAnsi="Georgia" w:cs="Times New Roman"/>
                <w:b/>
                <w:bCs/>
                <w:color w:val="000000"/>
                <w:lang w:val="en-US"/>
              </w:rPr>
              <w:t>Victoria</w:t>
            </w:r>
            <w:r w:rsidRPr="0015513C">
              <w:rPr>
                <w:rFonts w:ascii="Georgia" w:hAnsi="Georgia" w:cs="Times New Roman"/>
                <w:b/>
                <w:bCs/>
                <w:color w:val="000000"/>
              </w:rPr>
              <w:t xml:space="preserve"> </w:t>
            </w:r>
            <w:r w:rsidRPr="006A6995">
              <w:rPr>
                <w:rFonts w:ascii="Georgia" w:hAnsi="Georgia" w:cs="Times New Roman"/>
                <w:b/>
                <w:bCs/>
                <w:color w:val="000000"/>
                <w:lang w:val="en-US"/>
              </w:rPr>
              <w:t>Kiy</w:t>
            </w:r>
            <w:r w:rsidRPr="0015513C">
              <w:rPr>
                <w:rFonts w:ascii="Georgia" w:hAnsi="Georgia" w:cs="Times New Roman"/>
                <w:b/>
                <w:bCs/>
                <w:color w:val="000000"/>
              </w:rPr>
              <w:t>-</w:t>
            </w:r>
            <w:r w:rsidRPr="006A6995">
              <w:rPr>
                <w:rFonts w:ascii="Georgia" w:hAnsi="Georgia" w:cs="Times New Roman"/>
                <w:b/>
                <w:bCs/>
                <w:color w:val="000000"/>
                <w:lang w:val="en-US"/>
              </w:rPr>
              <w:t>Kokaryeva</w:t>
            </w:r>
            <w:r w:rsidRPr="0015513C">
              <w:rPr>
                <w:rFonts w:ascii="Georgia" w:hAnsi="Georgia" w:cs="Times New Roman"/>
                <w:b/>
                <w:bCs/>
                <w:color w:val="000000"/>
              </w:rPr>
              <w:t xml:space="preserve">, </w:t>
            </w:r>
          </w:p>
          <w:p w:rsidR="000E149B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  <w:color w:val="000000"/>
              </w:rPr>
            </w:pPr>
            <w:r w:rsidRPr="0015513C">
              <w:rPr>
                <w:rFonts w:ascii="Georgia" w:hAnsi="Georgia" w:cs="Times New Roman"/>
                <w:b/>
                <w:bCs/>
                <w:color w:val="000000"/>
                <w:lang w:val="fr-BE"/>
              </w:rPr>
              <w:t>Illia</w:t>
            </w:r>
            <w:r w:rsidRPr="0015513C">
              <w:rPr>
                <w:rFonts w:ascii="Georgia" w:hAnsi="Georgia" w:cs="Times New Roman"/>
                <w:b/>
                <w:bCs/>
                <w:color w:val="000000"/>
              </w:rPr>
              <w:t xml:space="preserve"> </w:t>
            </w:r>
            <w:r w:rsidRPr="0015513C">
              <w:rPr>
                <w:rFonts w:ascii="Georgia" w:hAnsi="Georgia" w:cs="Times New Roman"/>
                <w:b/>
                <w:bCs/>
                <w:color w:val="000000"/>
                <w:lang w:val="fr-BE"/>
              </w:rPr>
              <w:t>Vlasov</w:t>
            </w:r>
            <w:r w:rsidRPr="0015513C">
              <w:rPr>
                <w:rFonts w:ascii="Georgia" w:hAnsi="Georgia" w:cs="Times New Roman"/>
                <w:bCs/>
                <w:color w:val="000000"/>
              </w:rPr>
              <w:t xml:space="preserve"> </w:t>
            </w:r>
          </w:p>
          <w:p w:rsidR="00971858" w:rsidRPr="0015513C" w:rsidRDefault="00971858" w:rsidP="000E149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eastAsia="Calibri" w:hAnsi="Georgia" w:cs="Times New Roman"/>
              </w:rPr>
              <w:t>(</w:t>
            </w:r>
            <w:r w:rsidRPr="0015513C">
              <w:rPr>
                <w:rFonts w:ascii="Georgia" w:eastAsia="Calibri" w:hAnsi="Georgia" w:cs="Times New Roman"/>
                <w:lang w:val="fr-FR"/>
              </w:rPr>
              <w:t>Acad</w:t>
            </w:r>
            <w:r w:rsidRPr="0015513C">
              <w:rPr>
                <w:rFonts w:ascii="Georgia" w:eastAsia="Calibri" w:hAnsi="Georgia" w:cs="Times New Roman"/>
              </w:rPr>
              <w:t>é</w:t>
            </w:r>
            <w:r w:rsidRPr="0015513C">
              <w:rPr>
                <w:rFonts w:ascii="Georgia" w:eastAsia="Calibri" w:hAnsi="Georgia" w:cs="Times New Roman"/>
                <w:lang w:val="fr-FR"/>
              </w:rPr>
              <w:t>mie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/>
              </w:rPr>
              <w:t>de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/>
              </w:rPr>
              <w:t>M</w:t>
            </w:r>
            <w:r w:rsidRPr="0015513C">
              <w:rPr>
                <w:rFonts w:ascii="Georgia" w:eastAsia="Calibri" w:hAnsi="Georgia" w:cs="Times New Roman"/>
              </w:rPr>
              <w:t>é</w:t>
            </w:r>
            <w:r w:rsidRPr="0015513C">
              <w:rPr>
                <w:rFonts w:ascii="Georgia" w:eastAsia="Calibri" w:hAnsi="Georgia" w:cs="Times New Roman"/>
                <w:lang w:val="fr-FR"/>
              </w:rPr>
              <w:t>decine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/>
              </w:rPr>
              <w:t>de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/>
              </w:rPr>
              <w:t>Dnipropetrovsk</w:t>
            </w:r>
            <w:r w:rsidRPr="0015513C">
              <w:rPr>
                <w:rFonts w:ascii="Georgia" w:eastAsia="Calibri" w:hAnsi="Georgia" w:cs="Times New Roman"/>
              </w:rPr>
              <w:t>)</w:t>
            </w:r>
          </w:p>
        </w:tc>
      </w:tr>
      <w:tr w:rsidR="00971858" w:rsidRPr="00A95628" w:rsidTr="000E149B">
        <w:tc>
          <w:tcPr>
            <w:tcW w:w="22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16h 00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rPr>
                <w:rFonts w:ascii="Georgia" w:hAnsi="Georgia" w:cs="Times New Roman"/>
                <w:lang w:val="fr-BE"/>
              </w:rPr>
            </w:pPr>
            <w:r w:rsidRPr="0015513C">
              <w:rPr>
                <w:rFonts w:ascii="Georgia" w:hAnsi="Georgia" w:cs="Times New Roman"/>
                <w:i/>
                <w:lang w:val="fr-BE"/>
              </w:rPr>
              <w:t>Caractéristiques de la formation à distance à l'aide de visioconférences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971858" w:rsidRPr="0015513C" w:rsidRDefault="00971858" w:rsidP="000E149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 New Roman"/>
                <w:b/>
                <w:lang w:val="fr-BE"/>
              </w:rPr>
              <w:t>Olena</w:t>
            </w:r>
            <w:r w:rsidRPr="0015513C">
              <w:rPr>
                <w:rFonts w:ascii="Georgia" w:hAnsi="Georgia" w:cs="Times New Roman"/>
                <w:b/>
              </w:rPr>
              <w:t xml:space="preserve"> Khmel,  </w:t>
            </w:r>
            <w:r w:rsidRPr="0015513C">
              <w:rPr>
                <w:rFonts w:ascii="Georgia" w:hAnsi="Georgia" w:cs="Times New Roman"/>
                <w:b/>
                <w:lang w:val="fr-BE"/>
              </w:rPr>
              <w:t>Oleksandr</w:t>
            </w:r>
            <w:r w:rsidRPr="0015513C">
              <w:rPr>
                <w:rFonts w:ascii="Georgia" w:hAnsi="Georgia" w:cs="Times New Roman"/>
                <w:b/>
              </w:rPr>
              <w:t xml:space="preserve"> Khudyakov, </w:t>
            </w:r>
            <w:r w:rsidRPr="0015513C">
              <w:rPr>
                <w:rFonts w:ascii="Georgia" w:hAnsi="Georgia" w:cs="Times New Roman"/>
                <w:b/>
                <w:lang w:val="fr-BE"/>
              </w:rPr>
              <w:t>Yulia</w:t>
            </w:r>
            <w:r w:rsidRPr="0015513C">
              <w:rPr>
                <w:rFonts w:ascii="Georgia" w:hAnsi="Georgia" w:cs="Times New Roman"/>
                <w:b/>
              </w:rPr>
              <w:t xml:space="preserve"> Kozlova</w:t>
            </w:r>
            <w:r w:rsidRPr="0015513C">
              <w:rPr>
                <w:rFonts w:ascii="Georgia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</w:rPr>
              <w:t>(</w:t>
            </w:r>
            <w:r w:rsidRPr="0015513C">
              <w:rPr>
                <w:rFonts w:ascii="Georgia" w:eastAsia="Calibri" w:hAnsi="Georgia" w:cs="Times New Roman"/>
                <w:lang w:val="fr-FR"/>
              </w:rPr>
              <w:t>Acad</w:t>
            </w:r>
            <w:r w:rsidRPr="0015513C">
              <w:rPr>
                <w:rFonts w:ascii="Georgia" w:eastAsia="Calibri" w:hAnsi="Georgia" w:cs="Times New Roman"/>
              </w:rPr>
              <w:t>é</w:t>
            </w:r>
            <w:r w:rsidRPr="0015513C">
              <w:rPr>
                <w:rFonts w:ascii="Georgia" w:eastAsia="Calibri" w:hAnsi="Georgia" w:cs="Times New Roman"/>
                <w:lang w:val="fr-FR"/>
              </w:rPr>
              <w:t>mie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/>
              </w:rPr>
              <w:t>de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/>
              </w:rPr>
              <w:t>M</w:t>
            </w:r>
            <w:r w:rsidRPr="0015513C">
              <w:rPr>
                <w:rFonts w:ascii="Georgia" w:eastAsia="Calibri" w:hAnsi="Georgia" w:cs="Times New Roman"/>
              </w:rPr>
              <w:t>é</w:t>
            </w:r>
            <w:r w:rsidRPr="0015513C">
              <w:rPr>
                <w:rFonts w:ascii="Georgia" w:eastAsia="Calibri" w:hAnsi="Georgia" w:cs="Times New Roman"/>
                <w:lang w:val="fr-FR"/>
              </w:rPr>
              <w:t>decine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/>
              </w:rPr>
              <w:t>de</w:t>
            </w:r>
            <w:r w:rsidRPr="0015513C">
              <w:rPr>
                <w:rFonts w:ascii="Georgia" w:eastAsia="Calibri" w:hAnsi="Georgia" w:cs="Times New Roman"/>
              </w:rPr>
              <w:t xml:space="preserve"> </w:t>
            </w:r>
            <w:r w:rsidRPr="0015513C">
              <w:rPr>
                <w:rFonts w:ascii="Georgia" w:eastAsia="Calibri" w:hAnsi="Georgia" w:cs="Times New Roman"/>
                <w:lang w:val="fr-FR"/>
              </w:rPr>
              <w:t>Dnipropetrovsk</w:t>
            </w:r>
            <w:r w:rsidRPr="0015513C">
              <w:rPr>
                <w:rFonts w:ascii="Georgia" w:eastAsia="Calibri" w:hAnsi="Georgia" w:cs="Times New Roman"/>
              </w:rPr>
              <w:t>)</w:t>
            </w:r>
          </w:p>
        </w:tc>
      </w:tr>
      <w:tr w:rsidR="00971858" w:rsidRPr="00A95628" w:rsidTr="000E149B">
        <w:tc>
          <w:tcPr>
            <w:tcW w:w="22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16h 15</w:t>
            </w:r>
            <w:r w:rsidR="000E149B" w:rsidRPr="0015513C">
              <w:rPr>
                <w:rFonts w:ascii="Georgia" w:hAnsi="Georgia" w:cs="TimesNewRomanPS-BoldMT"/>
                <w:bCs/>
                <w:lang w:val="fr-BE"/>
              </w:rPr>
              <w:t xml:space="preserve"> </w:t>
            </w:r>
            <w:r w:rsidRPr="0015513C">
              <w:rPr>
                <w:rFonts w:ascii="Georgia" w:hAnsi="Georgia" w:cs="TimesNewRomanPS-BoldMT"/>
                <w:bCs/>
                <w:lang w:val="fr-BE"/>
              </w:rPr>
              <w:t>-</w:t>
            </w:r>
            <w:r w:rsidR="000E149B" w:rsidRPr="0015513C">
              <w:rPr>
                <w:rFonts w:ascii="Georgia" w:hAnsi="Georgia" w:cs="TimesNewRomanPS-BoldMT"/>
                <w:bCs/>
                <w:lang w:val="fr-BE"/>
              </w:rPr>
              <w:t xml:space="preserve"> </w:t>
            </w:r>
            <w:r w:rsidRPr="0015513C">
              <w:rPr>
                <w:rFonts w:ascii="Georgia" w:hAnsi="Georgia" w:cs="TimesNewRomanPS-BoldMT"/>
                <w:bCs/>
                <w:lang w:val="fr-BE"/>
              </w:rPr>
              <w:t>16h</w:t>
            </w:r>
            <w:r w:rsidR="000E149B" w:rsidRPr="0015513C">
              <w:rPr>
                <w:rFonts w:ascii="Georgia" w:hAnsi="Georgia" w:cs="TimesNewRomanPS-BoldMT"/>
                <w:bCs/>
                <w:lang w:val="fr-BE"/>
              </w:rPr>
              <w:t xml:space="preserve"> </w:t>
            </w:r>
            <w:r w:rsidRPr="0015513C">
              <w:rPr>
                <w:rFonts w:ascii="Georgia" w:hAnsi="Georgia" w:cs="TimesNewRomanPS-BoldMT"/>
                <w:bCs/>
                <w:lang w:val="fr-BE"/>
              </w:rPr>
              <w:t>30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rPr>
                <w:rFonts w:ascii="Georgia" w:hAnsi="Georgia" w:cs="Times New Roman"/>
                <w:b/>
                <w:lang w:val="fr-BE"/>
              </w:rPr>
            </w:pPr>
            <w:r w:rsidRPr="0015513C">
              <w:rPr>
                <w:rFonts w:ascii="Georgia" w:hAnsi="Georgia" w:cs="Times New Roman"/>
                <w:b/>
                <w:lang w:val="fr-BE"/>
              </w:rPr>
              <w:t>Pause café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BE"/>
              </w:rPr>
            </w:pPr>
          </w:p>
        </w:tc>
      </w:tr>
      <w:tr w:rsidR="00971858" w:rsidRPr="00A95628" w:rsidTr="000E149B">
        <w:tc>
          <w:tcPr>
            <w:tcW w:w="22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16h 30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rPr>
                <w:rFonts w:ascii="Georgia" w:hAnsi="Georgia" w:cs="Times New Roman"/>
                <w:i/>
                <w:lang w:val="fr-FR"/>
              </w:rPr>
            </w:pPr>
            <w:r w:rsidRPr="0015513C">
              <w:rPr>
                <w:rFonts w:ascii="Georgia" w:hAnsi="Georgia" w:cs="Times New Roman"/>
                <w:i/>
                <w:lang w:val="fr-FR"/>
              </w:rPr>
              <w:t>Conférence en tant que forme d’enseignement                                                    dans une école supérieure de médecine</w:t>
            </w:r>
          </w:p>
          <w:p w:rsidR="00971858" w:rsidRPr="0015513C" w:rsidRDefault="00971858" w:rsidP="00971858">
            <w:pPr>
              <w:contextualSpacing/>
              <w:jc w:val="center"/>
              <w:rPr>
                <w:rFonts w:ascii="Georgia" w:hAnsi="Georgia" w:cs="Times New Roman"/>
                <w:i/>
                <w:lang w:val="fr-FR"/>
              </w:rPr>
            </w:pPr>
          </w:p>
        </w:tc>
        <w:tc>
          <w:tcPr>
            <w:tcW w:w="6662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contextualSpacing/>
              <w:rPr>
                <w:rFonts w:ascii="Georgia" w:hAnsi="Georgia" w:cs="Times New Roman"/>
                <w:b/>
                <w:lang w:val="fr-BE"/>
              </w:rPr>
            </w:pPr>
            <w:r w:rsidRPr="0015513C">
              <w:rPr>
                <w:rFonts w:ascii="Georgia" w:hAnsi="Georgia" w:cs="Times New Roman"/>
                <w:b/>
                <w:lang w:val="fr-BE"/>
              </w:rPr>
              <w:t xml:space="preserve">Oksana Bondareva, Iryna Tyshchenko </w:t>
            </w:r>
          </w:p>
          <w:p w:rsidR="00971858" w:rsidRPr="0015513C" w:rsidRDefault="00971858" w:rsidP="00971858">
            <w:pPr>
              <w:contextualSpacing/>
              <w:rPr>
                <w:rStyle w:val="a6"/>
                <w:rFonts w:ascii="Georgia" w:hAnsi="Georgia"/>
                <w:b/>
                <w:lang w:val="fr-FR"/>
              </w:rPr>
            </w:pPr>
            <w:r w:rsidRPr="0015513C">
              <w:rPr>
                <w:rFonts w:ascii="Georgia" w:eastAsia="Calibri" w:hAnsi="Georgia" w:cs="Times New Roman"/>
                <w:lang w:val="fr-FR" w:eastAsia="uk-UA"/>
              </w:rPr>
              <w:t>(Académie de Mé</w:t>
            </w:r>
            <w:r w:rsidRPr="0015513C">
              <w:rPr>
                <w:rFonts w:ascii="Georgia" w:hAnsi="Georgia" w:cs="Times New Roman"/>
                <w:lang w:val="fr-FR" w:eastAsia="uk-UA"/>
              </w:rPr>
              <w:t>decine de Dnipropetrovsk)</w:t>
            </w:r>
          </w:p>
          <w:p w:rsidR="00971858" w:rsidRPr="0015513C" w:rsidRDefault="00971858" w:rsidP="00971858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lang w:val="fr-BE"/>
              </w:rPr>
            </w:pPr>
          </w:p>
        </w:tc>
      </w:tr>
      <w:tr w:rsidR="00971858" w:rsidRPr="00A95628" w:rsidTr="000E149B">
        <w:tc>
          <w:tcPr>
            <w:tcW w:w="22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lastRenderedPageBreak/>
              <w:t>16h 45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rPr>
                <w:rFonts w:ascii="Georgia" w:hAnsi="Georgia"/>
                <w:lang w:val="fr-FR"/>
              </w:rPr>
            </w:pPr>
            <w:r w:rsidRPr="0015513C">
              <w:rPr>
                <w:rFonts w:ascii="Georgia" w:eastAsia="Times New Roman" w:hAnsi="Georgia" w:cs="Times New Roman"/>
                <w:bCs/>
                <w:i/>
                <w:lang w:val="fr-FR" w:eastAsia="ru-RU"/>
              </w:rPr>
              <w:t>Expérience de la mise en œuvre des services Google pour organiser la formation en ligne dans une école supérieure de médecine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971858" w:rsidP="000E149B">
            <w:pPr>
              <w:shd w:val="clear" w:color="auto" w:fill="F7CAAC" w:themeFill="accent2" w:themeFillTint="66"/>
              <w:autoSpaceDE w:val="0"/>
              <w:autoSpaceDN w:val="0"/>
              <w:adjustRightInd w:val="0"/>
              <w:rPr>
                <w:rFonts w:ascii="Georgia" w:hAnsi="Georgia" w:cs="Times New Roman"/>
                <w:b/>
                <w:color w:val="000000"/>
                <w:shd w:val="clear" w:color="auto" w:fill="FFFFFF"/>
                <w:lang w:val="fr-FR"/>
              </w:rPr>
            </w:pPr>
            <w:r w:rsidRPr="0015513C">
              <w:rPr>
                <w:rFonts w:ascii="Georgia" w:hAnsi="Georgia" w:cs="Times New Roman"/>
                <w:b/>
                <w:color w:val="000000"/>
                <w:shd w:val="clear" w:color="auto" w:fill="FFFFFF"/>
                <w:lang w:val="fr-FR"/>
              </w:rPr>
              <w:t xml:space="preserve">Mariia Kopatska, Tetiana Kysilova </w:t>
            </w:r>
          </w:p>
          <w:p w:rsidR="00971858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eastAsia="Calibri" w:hAnsi="Georgia" w:cs="Times New Roman"/>
                <w:lang w:val="fr-FR"/>
              </w:rPr>
              <w:t>(Académie de Médecine de Dnipropetrovsk)</w:t>
            </w:r>
          </w:p>
        </w:tc>
      </w:tr>
      <w:tr w:rsidR="00971858" w:rsidRPr="00A95628" w:rsidTr="000E149B">
        <w:tc>
          <w:tcPr>
            <w:tcW w:w="22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 xml:space="preserve">17h </w:t>
            </w:r>
            <w:r w:rsidRPr="0015513C">
              <w:rPr>
                <w:rFonts w:ascii="Georgia" w:hAnsi="Georgia" w:cs="TimesNewRomanPS-BoldMT"/>
                <w:bCs/>
              </w:rPr>
              <w:t>00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rPr>
                <w:rFonts w:ascii="Georgia" w:hAnsi="Georgia" w:cs="Times New Roman"/>
                <w:lang w:val="fr-BE"/>
              </w:rPr>
            </w:pPr>
            <w:r w:rsidRPr="0015513C">
              <w:rPr>
                <w:rFonts w:ascii="Georgia" w:eastAsia="Calibri" w:hAnsi="Georgia" w:cs="Times New Roman"/>
                <w:i/>
                <w:lang w:val="fr-FR" w:eastAsia="uk-UA"/>
              </w:rPr>
              <w:t>Auto-formation en tant que la base de la formation de la compétence professionnelle des étudiants en médecine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 w:rsidRPr="0015513C">
              <w:rPr>
                <w:rFonts w:ascii="Georgia" w:hAnsi="Georgia"/>
                <w:b/>
              </w:rPr>
              <w:t xml:space="preserve">Ludmyla Sapozhnichenko, Yulia Kozlova, </w:t>
            </w:r>
          </w:p>
          <w:p w:rsidR="000E149B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/>
                <w:lang w:val="fr-BE"/>
              </w:rPr>
            </w:pPr>
            <w:r w:rsidRPr="0015513C">
              <w:rPr>
                <w:rFonts w:ascii="Georgia" w:hAnsi="Georgia"/>
                <w:b/>
              </w:rPr>
              <w:t>Serhi</w:t>
            </w:r>
            <w:r w:rsidRPr="0015513C">
              <w:rPr>
                <w:rFonts w:ascii="Georgia" w:hAnsi="Georgia"/>
                <w:b/>
                <w:lang w:val="fr-BE"/>
              </w:rPr>
              <w:t>y</w:t>
            </w:r>
            <w:r w:rsidRPr="0015513C">
              <w:rPr>
                <w:rFonts w:ascii="Georgia" w:hAnsi="Georgia"/>
                <w:b/>
              </w:rPr>
              <w:t xml:space="preserve"> Kozlov</w:t>
            </w:r>
            <w:r w:rsidRPr="0015513C">
              <w:rPr>
                <w:rFonts w:ascii="Georgia" w:hAnsi="Georgia"/>
                <w:lang w:val="fr-BE"/>
              </w:rPr>
              <w:t xml:space="preserve"> </w:t>
            </w:r>
          </w:p>
          <w:p w:rsidR="00971858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eastAsia="Calibri" w:hAnsi="Georgia" w:cs="Times New Roman"/>
                <w:lang w:val="fr-FR" w:eastAsia="uk-UA"/>
              </w:rPr>
              <w:t>(Académie de Médecine de Dnipropetrovsk)</w:t>
            </w:r>
          </w:p>
        </w:tc>
      </w:tr>
      <w:tr w:rsidR="00971858" w:rsidRPr="00A95628" w:rsidTr="000E149B">
        <w:tc>
          <w:tcPr>
            <w:tcW w:w="22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>17h 15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rPr>
                <w:rFonts w:ascii="Georgia" w:hAnsi="Georgia" w:cs="Times New Roman"/>
                <w:lang w:val="fr-BE"/>
              </w:rPr>
            </w:pPr>
            <w:r w:rsidRPr="0015513C">
              <w:rPr>
                <w:rFonts w:ascii="Georgia" w:eastAsia="Times New Roman" w:hAnsi="Georgia"/>
                <w:i/>
                <w:lang w:val="fr-CA" w:eastAsia="ru-RU"/>
              </w:rPr>
              <w:t>La langue française : facteur d’intégration des pays post-soviétiques dans l’espace internationale de l’enseignement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971858" w:rsidP="000E149B">
            <w:pPr>
              <w:autoSpaceDE w:val="0"/>
              <w:autoSpaceDN w:val="0"/>
              <w:adjustRightInd w:val="0"/>
              <w:rPr>
                <w:rFonts w:ascii="Georgia" w:eastAsia="Times New Roman" w:hAnsi="Georgia"/>
                <w:b/>
                <w:lang w:val="fr-BE" w:eastAsia="ru-RU"/>
              </w:rPr>
            </w:pPr>
            <w:r w:rsidRPr="0015513C">
              <w:rPr>
                <w:rFonts w:ascii="Georgia" w:hAnsi="Georgia"/>
                <w:b/>
                <w:lang w:val="fr-BE"/>
              </w:rPr>
              <w:t>Vira Shatorna</w:t>
            </w:r>
            <w:r w:rsidRPr="0015513C">
              <w:rPr>
                <w:rFonts w:ascii="Georgia" w:eastAsia="Times New Roman" w:hAnsi="Georgia"/>
                <w:b/>
                <w:lang w:val="fr-BE" w:eastAsia="ru-RU"/>
              </w:rPr>
              <w:t xml:space="preserve">, Oleksandr Zemlianyy </w:t>
            </w:r>
          </w:p>
          <w:p w:rsidR="00971858" w:rsidRPr="0015513C" w:rsidRDefault="00971858" w:rsidP="000E149B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lang w:val="fr-FR" w:eastAsia="uk-UA"/>
              </w:rPr>
            </w:pPr>
            <w:r w:rsidRPr="0015513C">
              <w:rPr>
                <w:rFonts w:ascii="Georgia" w:eastAsia="Calibri" w:hAnsi="Georgia" w:cs="Times New Roman"/>
                <w:lang w:val="fr-FR" w:eastAsia="uk-UA"/>
              </w:rPr>
              <w:t>(Académie de Médecine de Dnipropetrovsk)</w:t>
            </w:r>
          </w:p>
          <w:p w:rsidR="001F228C" w:rsidRPr="0015513C" w:rsidRDefault="001F228C" w:rsidP="000E149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</w:p>
        </w:tc>
      </w:tr>
      <w:tr w:rsidR="00971858" w:rsidRPr="00A95628" w:rsidTr="000E149B">
        <w:tc>
          <w:tcPr>
            <w:tcW w:w="2263" w:type="dxa"/>
            <w:shd w:val="clear" w:color="auto" w:fill="F7CAAC" w:themeFill="accent2" w:themeFillTint="66"/>
          </w:tcPr>
          <w:p w:rsidR="00971858" w:rsidRPr="0015513C" w:rsidRDefault="0015513C" w:rsidP="0015513C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15513C">
              <w:rPr>
                <w:rFonts w:ascii="Georgia" w:hAnsi="Georgia" w:cs="TimesNewRomanPS-BoldMT"/>
                <w:bCs/>
                <w:lang w:val="fr-BE"/>
              </w:rPr>
              <w:t xml:space="preserve">17h </w:t>
            </w:r>
            <w:r>
              <w:rPr>
                <w:rFonts w:ascii="Georgia" w:hAnsi="Georgia" w:cs="TimesNewRomanPS-BoldMT"/>
                <w:bCs/>
                <w:lang w:val="fr-BE"/>
              </w:rPr>
              <w:t>30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971858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</w:rPr>
            </w:pPr>
            <w:r w:rsidRPr="0015513C">
              <w:rPr>
                <w:rFonts w:ascii="Georgia" w:eastAsia="Calibri" w:hAnsi="Georgia" w:cs="Times New Roman"/>
                <w:i/>
                <w:lang w:val="fr-BE"/>
              </w:rPr>
              <w:t>Le composant de contenu en formation de la compétence stratégique des futurs spécialistes en droit international</w:t>
            </w:r>
          </w:p>
        </w:tc>
        <w:tc>
          <w:tcPr>
            <w:tcW w:w="6662" w:type="dxa"/>
            <w:shd w:val="clear" w:color="auto" w:fill="F7CAAC" w:themeFill="accent2" w:themeFillTint="66"/>
          </w:tcPr>
          <w:p w:rsidR="000E149B" w:rsidRPr="0015513C" w:rsidRDefault="00971858" w:rsidP="00971858">
            <w:pPr>
              <w:autoSpaceDE w:val="0"/>
              <w:autoSpaceDN w:val="0"/>
              <w:adjustRightInd w:val="0"/>
              <w:rPr>
                <w:rFonts w:ascii="Georgia" w:eastAsia="Calibri" w:hAnsi="Georgia" w:cs="Times New Roman"/>
                <w:b/>
                <w:lang w:val="fr-BE"/>
              </w:rPr>
            </w:pPr>
            <w:r w:rsidRPr="0015513C">
              <w:rPr>
                <w:rFonts w:ascii="Georgia" w:eastAsia="Calibri" w:hAnsi="Georgia" w:cs="Times New Roman"/>
                <w:b/>
                <w:lang w:val="fr-BE"/>
              </w:rPr>
              <w:t xml:space="preserve">Olena Pysarevska </w:t>
            </w:r>
          </w:p>
          <w:p w:rsidR="00971858" w:rsidRPr="0015513C" w:rsidRDefault="00971858" w:rsidP="000E149B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15513C">
              <w:rPr>
                <w:rFonts w:ascii="Georgia" w:eastAsia="Calibri" w:hAnsi="Georgia" w:cs="Times New Roman"/>
                <w:lang w:val="fr-BE"/>
              </w:rPr>
              <w:t>(Université Nationale Ivan Franko de Lviv)</w:t>
            </w:r>
          </w:p>
        </w:tc>
      </w:tr>
    </w:tbl>
    <w:p w:rsidR="00DE790E" w:rsidRDefault="00DE790E" w:rsidP="00011C2E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Cs/>
          <w:sz w:val="20"/>
          <w:szCs w:val="20"/>
        </w:rPr>
      </w:pPr>
    </w:p>
    <w:p w:rsidR="003C5476" w:rsidRPr="00011C2E" w:rsidRDefault="003C5476" w:rsidP="00011C2E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Cs/>
          <w:sz w:val="24"/>
          <w:szCs w:val="24"/>
        </w:rPr>
      </w:pPr>
    </w:p>
    <w:p w:rsidR="00394D23" w:rsidRPr="00394D23" w:rsidRDefault="00394D23" w:rsidP="0039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4D2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uk-UA"/>
        </w:rPr>
        <w:t>Факультет Іноземних мов is inviting you to a scheduled Zoom meeting.</w:t>
      </w:r>
    </w:p>
    <w:p w:rsidR="00394D23" w:rsidRPr="00394D23" w:rsidRDefault="00394D23" w:rsidP="00394D2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394D23" w:rsidRPr="00394D23" w:rsidRDefault="00394D23" w:rsidP="00394D2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394D23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Topic: Section 4</w:t>
      </w:r>
    </w:p>
    <w:p w:rsidR="00394D23" w:rsidRPr="00394D23" w:rsidRDefault="00394D23" w:rsidP="00394D2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394D23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Time: Apr 9, 2021 09:30 AM Kiev</w:t>
      </w:r>
    </w:p>
    <w:p w:rsidR="00394D23" w:rsidRPr="00394D23" w:rsidRDefault="00394D23" w:rsidP="00394D2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394D23" w:rsidRPr="00394D23" w:rsidRDefault="00394D23" w:rsidP="00394D2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394D23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Join Zoom Meeting</w:t>
      </w:r>
    </w:p>
    <w:p w:rsidR="00394D23" w:rsidRPr="00394D23" w:rsidRDefault="00394D23" w:rsidP="00394D2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394D23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https://zoom.us/j/6033354115?pwd=WnFIYjgzT2hBWjZRUURJczNpNDd2dz09</w:t>
      </w:r>
    </w:p>
    <w:p w:rsidR="00394D23" w:rsidRPr="00394D23" w:rsidRDefault="00394D23" w:rsidP="00394D2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394D23" w:rsidRPr="00394D23" w:rsidRDefault="00394D23" w:rsidP="00394D2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394D23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Meeting ID: 603 335 4115</w:t>
      </w:r>
    </w:p>
    <w:p w:rsidR="003C5476" w:rsidRPr="00011C2E" w:rsidRDefault="00011C2E" w:rsidP="00011C2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Passcode: 1234</w:t>
      </w:r>
    </w:p>
    <w:p w:rsidR="003C5476" w:rsidRDefault="003C5476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0"/>
          <w:szCs w:val="20"/>
        </w:rPr>
      </w:pPr>
    </w:p>
    <w:p w:rsidR="003C5476" w:rsidRDefault="003C5476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0"/>
          <w:szCs w:val="20"/>
        </w:rPr>
      </w:pPr>
    </w:p>
    <w:p w:rsidR="00DE790E" w:rsidRDefault="00DE790E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0"/>
          <w:szCs w:val="20"/>
        </w:rPr>
      </w:pPr>
    </w:p>
    <w:p w:rsidR="00AC2A18" w:rsidRDefault="00AC2A18" w:rsidP="00F16B15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Cs/>
          <w:sz w:val="20"/>
          <w:szCs w:val="20"/>
          <w:lang w:val="fr-BE"/>
        </w:rPr>
      </w:pPr>
    </w:p>
    <w:p w:rsidR="00AC2A18" w:rsidRDefault="00AC2A18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0"/>
          <w:szCs w:val="20"/>
          <w:lang w:val="fr-BE"/>
        </w:rPr>
      </w:pPr>
    </w:p>
    <w:p w:rsidR="003C5476" w:rsidRDefault="003C5476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0"/>
          <w:szCs w:val="20"/>
          <w:lang w:val="fr-BE"/>
        </w:rPr>
      </w:pPr>
    </w:p>
    <w:p w:rsidR="003C5476" w:rsidRDefault="003C5476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0"/>
          <w:szCs w:val="20"/>
          <w:lang w:val="fr-BE"/>
        </w:rPr>
      </w:pPr>
    </w:p>
    <w:p w:rsidR="003C5476" w:rsidRDefault="003C5476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0"/>
          <w:szCs w:val="20"/>
          <w:lang w:val="fr-BE"/>
        </w:rPr>
      </w:pPr>
    </w:p>
    <w:p w:rsidR="003C5476" w:rsidRDefault="003C5476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0"/>
          <w:szCs w:val="20"/>
          <w:lang w:val="fr-BE"/>
        </w:rPr>
      </w:pPr>
    </w:p>
    <w:p w:rsidR="003C5476" w:rsidRDefault="003C5476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0"/>
          <w:szCs w:val="20"/>
          <w:lang w:val="fr-BE"/>
        </w:rPr>
      </w:pPr>
    </w:p>
    <w:p w:rsidR="003C5476" w:rsidRDefault="003C5476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0"/>
          <w:szCs w:val="20"/>
          <w:lang w:val="fr-BE"/>
        </w:rPr>
      </w:pPr>
    </w:p>
    <w:p w:rsidR="001F228C" w:rsidRDefault="001F228C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0"/>
          <w:szCs w:val="20"/>
          <w:lang w:val="fr-BE"/>
        </w:rPr>
      </w:pPr>
    </w:p>
    <w:p w:rsidR="003C5476" w:rsidRDefault="003C5476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0"/>
          <w:szCs w:val="20"/>
          <w:lang w:val="fr-BE"/>
        </w:rPr>
      </w:pPr>
    </w:p>
    <w:p w:rsidR="003C5476" w:rsidRDefault="003C5476" w:rsidP="005576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Cs/>
          <w:sz w:val="20"/>
          <w:szCs w:val="20"/>
          <w:lang w:val="fr-BE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830"/>
        <w:gridCol w:w="6096"/>
        <w:gridCol w:w="6662"/>
      </w:tblGrid>
      <w:tr w:rsidR="00907B73" w:rsidTr="000456C7">
        <w:tc>
          <w:tcPr>
            <w:tcW w:w="2830" w:type="dxa"/>
            <w:shd w:val="clear" w:color="auto" w:fill="A8D08D" w:themeFill="accent6" w:themeFillTint="99"/>
          </w:tcPr>
          <w:p w:rsidR="00907B73" w:rsidRPr="00C34EC3" w:rsidRDefault="00907B73" w:rsidP="00907B73">
            <w:pPr>
              <w:shd w:val="clear" w:color="auto" w:fill="A8D08D" w:themeFill="accent6" w:themeFillTint="99"/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</w:rPr>
            </w:pPr>
          </w:p>
        </w:tc>
        <w:tc>
          <w:tcPr>
            <w:tcW w:w="6096" w:type="dxa"/>
            <w:shd w:val="clear" w:color="auto" w:fill="A8D08D" w:themeFill="accent6" w:themeFillTint="99"/>
          </w:tcPr>
          <w:p w:rsidR="00011C2E" w:rsidRPr="00C34EC3" w:rsidRDefault="00011C2E" w:rsidP="00907B73">
            <w:pPr>
              <w:shd w:val="clear" w:color="auto" w:fill="A8D08D" w:themeFill="accent6" w:themeFillTint="99"/>
              <w:suppressAutoHyphens/>
              <w:spacing w:line="276" w:lineRule="auto"/>
              <w:rPr>
                <w:rFonts w:ascii="Georgia" w:hAnsi="Georgia" w:cs="TimesNewRomanPS-BoldMT"/>
                <w:b/>
                <w:bCs/>
                <w:lang w:val="fr-BE"/>
              </w:rPr>
            </w:pPr>
          </w:p>
          <w:p w:rsidR="00907B73" w:rsidRPr="00C34EC3" w:rsidRDefault="00907B73" w:rsidP="00011C2E">
            <w:pPr>
              <w:shd w:val="clear" w:color="auto" w:fill="A8D08D" w:themeFill="accent6" w:themeFillTint="99"/>
              <w:suppressAutoHyphens/>
              <w:spacing w:line="276" w:lineRule="auto"/>
              <w:jc w:val="center"/>
              <w:rPr>
                <w:rFonts w:ascii="Georgia" w:hAnsi="Georgia" w:cs="TimesNewRomanPS-BoldMT"/>
                <w:b/>
                <w:bCs/>
                <w:lang w:val="fr-BE"/>
              </w:rPr>
            </w:pPr>
            <w:r w:rsidRPr="00C34EC3">
              <w:rPr>
                <w:rFonts w:ascii="Georgia" w:hAnsi="Georgia" w:cs="TimesNewRomanPS-BoldMT"/>
                <w:b/>
                <w:bCs/>
                <w:lang w:val="fr-BE"/>
              </w:rPr>
              <w:t xml:space="preserve">Section 5 « </w:t>
            </w:r>
            <w:r w:rsidRPr="00C34EC3">
              <w:rPr>
                <w:rFonts w:ascii="Georgia" w:hAnsi="Georgia" w:cs="Calibri"/>
                <w:b/>
                <w:bCs/>
                <w:lang w:val="fr-BE"/>
              </w:rPr>
              <w:t>É</w:t>
            </w:r>
            <w:r w:rsidRPr="00C34EC3">
              <w:rPr>
                <w:rFonts w:ascii="Georgia" w:hAnsi="Georgia" w:cs="TimesNewRomanPS-BoldMT"/>
                <w:b/>
                <w:bCs/>
                <w:lang w:val="fr-BE"/>
              </w:rPr>
              <w:t>conomie »</w:t>
            </w:r>
          </w:p>
        </w:tc>
        <w:tc>
          <w:tcPr>
            <w:tcW w:w="6662" w:type="dxa"/>
            <w:shd w:val="clear" w:color="auto" w:fill="A8D08D" w:themeFill="accent6" w:themeFillTint="99"/>
          </w:tcPr>
          <w:p w:rsidR="00011C2E" w:rsidRPr="00C34EC3" w:rsidRDefault="00011C2E" w:rsidP="00907B73">
            <w:pPr>
              <w:shd w:val="clear" w:color="auto" w:fill="A8D08D" w:themeFill="accent6" w:themeFillTint="99"/>
              <w:autoSpaceDE w:val="0"/>
              <w:autoSpaceDN w:val="0"/>
              <w:adjustRightInd w:val="0"/>
              <w:jc w:val="center"/>
              <w:rPr>
                <w:rFonts w:ascii="Georgia" w:hAnsi="Georgia" w:cstheme="majorBidi"/>
                <w:b/>
                <w:color w:val="000000"/>
                <w:lang w:val="fr-FR"/>
              </w:rPr>
            </w:pPr>
          </w:p>
          <w:p w:rsidR="000456C7" w:rsidRPr="00C34EC3" w:rsidRDefault="00907B73" w:rsidP="00907B73">
            <w:pPr>
              <w:shd w:val="clear" w:color="auto" w:fill="A8D08D" w:themeFill="accent6" w:themeFillTint="99"/>
              <w:autoSpaceDE w:val="0"/>
              <w:autoSpaceDN w:val="0"/>
              <w:adjustRightInd w:val="0"/>
              <w:jc w:val="center"/>
              <w:rPr>
                <w:rFonts w:ascii="Georgia" w:hAnsi="Georgia" w:cstheme="majorBidi"/>
                <w:b/>
                <w:color w:val="000000"/>
                <w:lang w:val="fr-FR"/>
              </w:rPr>
            </w:pPr>
            <w:r w:rsidRPr="00C34EC3">
              <w:rPr>
                <w:rFonts w:ascii="Georgia" w:hAnsi="Georgia" w:cstheme="majorBidi"/>
                <w:b/>
                <w:color w:val="000000"/>
                <w:lang w:val="fr-FR"/>
              </w:rPr>
              <w:t xml:space="preserve">Nadia Abaoub Ouertani </w:t>
            </w:r>
          </w:p>
          <w:p w:rsidR="00907B73" w:rsidRPr="00C34EC3" w:rsidRDefault="00907B73" w:rsidP="00907B73">
            <w:pPr>
              <w:shd w:val="clear" w:color="auto" w:fill="A8D08D" w:themeFill="accent6" w:themeFillTint="99"/>
              <w:autoSpaceDE w:val="0"/>
              <w:autoSpaceDN w:val="0"/>
              <w:adjustRightInd w:val="0"/>
              <w:jc w:val="center"/>
              <w:rPr>
                <w:rFonts w:ascii="Georgia" w:hAnsi="Georgia" w:cstheme="majorBidi"/>
                <w:b/>
                <w:color w:val="000000"/>
                <w:lang w:val="fr-FR"/>
              </w:rPr>
            </w:pPr>
            <w:r w:rsidRPr="00C34EC3">
              <w:rPr>
                <w:rFonts w:ascii="Georgia" w:hAnsi="Georgia" w:cs="Times New Roman"/>
                <w:b/>
                <w:color w:val="000000"/>
                <w:lang w:val="fr-FR"/>
              </w:rPr>
              <w:t>(École</w:t>
            </w:r>
            <w:r w:rsidRPr="00C34EC3">
              <w:rPr>
                <w:rFonts w:ascii="Georgia" w:hAnsi="Georgia" w:cstheme="majorBidi"/>
                <w:b/>
                <w:color w:val="000000"/>
                <w:lang w:val="fr-FR"/>
              </w:rPr>
              <w:t xml:space="preserve"> S</w:t>
            </w:r>
            <w:r w:rsidR="000456C7" w:rsidRPr="00C34EC3">
              <w:rPr>
                <w:rFonts w:ascii="Georgia" w:hAnsi="Georgia" w:cstheme="majorBidi"/>
                <w:b/>
                <w:color w:val="000000"/>
                <w:lang w:val="fr-FR"/>
              </w:rPr>
              <w:t>upérieure de Commerce de Tunis,</w:t>
            </w:r>
            <w:r w:rsidRPr="00C34EC3">
              <w:rPr>
                <w:rFonts w:ascii="Georgia" w:hAnsi="Georgia" w:cstheme="majorBidi"/>
                <w:b/>
                <w:color w:val="000000"/>
                <w:lang w:val="fr-FR"/>
              </w:rPr>
              <w:t xml:space="preserve"> Université de La Manouba Tunis)</w:t>
            </w:r>
          </w:p>
          <w:p w:rsidR="003C5476" w:rsidRPr="00C34EC3" w:rsidRDefault="003C5476" w:rsidP="00907B73">
            <w:pPr>
              <w:shd w:val="clear" w:color="auto" w:fill="A8D08D" w:themeFill="accent6" w:themeFillTint="99"/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/>
                <w:bCs/>
                <w:lang w:val="fr-BE"/>
              </w:rPr>
            </w:pPr>
          </w:p>
        </w:tc>
      </w:tr>
      <w:tr w:rsidR="00907B73" w:rsidRPr="00B90789" w:rsidTr="000456C7">
        <w:tc>
          <w:tcPr>
            <w:tcW w:w="2830" w:type="dxa"/>
            <w:shd w:val="clear" w:color="auto" w:fill="FFFF00"/>
          </w:tcPr>
          <w:p w:rsidR="00907B73" w:rsidRPr="00C34EC3" w:rsidRDefault="00907B73" w:rsidP="00011C2E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NewRomanPS-BoldMT"/>
                <w:bCs/>
              </w:rPr>
            </w:pPr>
            <w:r w:rsidRPr="00C34EC3">
              <w:rPr>
                <w:rFonts w:ascii="Georgia" w:hAnsi="Georgia" w:cs="TimesNewRomanPS-BoldMT"/>
                <w:bCs/>
                <w:lang w:val="fr-BE"/>
              </w:rPr>
              <w:t>10h 00</w:t>
            </w:r>
          </w:p>
        </w:tc>
        <w:tc>
          <w:tcPr>
            <w:tcW w:w="6096" w:type="dxa"/>
            <w:shd w:val="clear" w:color="auto" w:fill="A8D08D" w:themeFill="accent6" w:themeFillTint="99"/>
          </w:tcPr>
          <w:p w:rsidR="00907B73" w:rsidRPr="00C34EC3" w:rsidRDefault="00907B73" w:rsidP="00011C2E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eastAsia="Calibri" w:hAnsi="Georgia" w:cs="Times New Roman"/>
                <w:iCs/>
                <w:lang w:eastAsia="zh-CN"/>
              </w:rPr>
            </w:pPr>
            <w:r w:rsidRPr="00C34EC3">
              <w:rPr>
                <w:rFonts w:ascii="Georgia" w:hAnsi="Georgia" w:cstheme="majorBidi"/>
                <w:bCs/>
                <w:i/>
                <w:lang w:val="fr-FR"/>
              </w:rPr>
              <w:t>L’impasse des politiques régionales et l’importance d’un nouveau modèle de développement</w:t>
            </w:r>
            <w:r w:rsidRPr="00C34EC3">
              <w:rPr>
                <w:rFonts w:ascii="Georgia" w:hAnsi="Georgia" w:cstheme="majorBidi"/>
                <w:bCs/>
                <w:lang w:val="fr-FR"/>
              </w:rPr>
              <w:t>:</w:t>
            </w:r>
            <w:r w:rsidRPr="00C34EC3">
              <w:rPr>
                <w:rFonts w:ascii="Georgia" w:hAnsi="Georgia" w:cstheme="majorBidi"/>
                <w:bCs/>
                <w:i/>
                <w:lang w:val="fr-FR"/>
              </w:rPr>
              <w:t xml:space="preserve"> cas de la Tunisie</w:t>
            </w:r>
          </w:p>
        </w:tc>
        <w:tc>
          <w:tcPr>
            <w:tcW w:w="6662" w:type="dxa"/>
            <w:shd w:val="clear" w:color="auto" w:fill="A8D08D" w:themeFill="accent6" w:themeFillTint="99"/>
          </w:tcPr>
          <w:p w:rsidR="000456C7" w:rsidRPr="00C34EC3" w:rsidRDefault="000456C7" w:rsidP="001F228C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hAnsi="Georgia" w:cstheme="majorBidi"/>
                <w:bCs/>
                <w:lang w:val="fr-FR"/>
              </w:rPr>
            </w:pPr>
          </w:p>
          <w:p w:rsidR="000115F8" w:rsidRPr="00C34EC3" w:rsidRDefault="00907B73" w:rsidP="001F228C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hAnsi="Georgia" w:cstheme="majorBidi"/>
                <w:lang w:val="fr-FR"/>
              </w:rPr>
            </w:pPr>
            <w:r w:rsidRPr="00C34EC3">
              <w:rPr>
                <w:rFonts w:ascii="Georgia" w:hAnsi="Georgia" w:cstheme="majorBidi"/>
                <w:b/>
                <w:bCs/>
                <w:lang w:val="fr-FR"/>
              </w:rPr>
              <w:t>Jemai Abderrahim</w:t>
            </w:r>
            <w:r w:rsidRPr="00C34EC3">
              <w:rPr>
                <w:rFonts w:ascii="Georgia" w:hAnsi="Georgia" w:cstheme="majorBidi"/>
                <w:lang w:val="fr-FR"/>
              </w:rPr>
              <w:t xml:space="preserve"> </w:t>
            </w:r>
          </w:p>
          <w:p w:rsidR="00907B73" w:rsidRPr="00C34EC3" w:rsidRDefault="00907B73" w:rsidP="001F228C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NewRomanPS-BoldMT"/>
                <w:bCs/>
                <w:highlight w:val="yellow"/>
              </w:rPr>
            </w:pPr>
            <w:r w:rsidRPr="00C34EC3">
              <w:rPr>
                <w:rFonts w:ascii="Georgia" w:hAnsi="Georgia" w:cstheme="majorBidi"/>
                <w:lang w:val="fr-FR"/>
              </w:rPr>
              <w:t>(Université de Manouba)</w:t>
            </w:r>
          </w:p>
        </w:tc>
      </w:tr>
      <w:tr w:rsidR="00907B73" w:rsidRPr="00B90789" w:rsidTr="000456C7">
        <w:tc>
          <w:tcPr>
            <w:tcW w:w="2830" w:type="dxa"/>
          </w:tcPr>
          <w:p w:rsidR="00907B73" w:rsidRPr="00C34EC3" w:rsidRDefault="00907B73" w:rsidP="00011C2E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C34EC3">
              <w:rPr>
                <w:rFonts w:ascii="Georgia" w:hAnsi="Georgia" w:cs="TimesNewRomanPS-BoldMT"/>
                <w:bCs/>
                <w:lang w:val="fr-BE"/>
              </w:rPr>
              <w:t>10h 15</w:t>
            </w:r>
          </w:p>
        </w:tc>
        <w:tc>
          <w:tcPr>
            <w:tcW w:w="6096" w:type="dxa"/>
            <w:shd w:val="clear" w:color="auto" w:fill="A8D08D" w:themeFill="accent6" w:themeFillTint="99"/>
          </w:tcPr>
          <w:p w:rsidR="00907B73" w:rsidRPr="00C34EC3" w:rsidRDefault="00907B73" w:rsidP="00011C2E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hAnsi="Georgia" w:cstheme="majorBidi"/>
                <w:bCs/>
                <w:i/>
                <w:lang w:val="fr-FR"/>
              </w:rPr>
            </w:pPr>
            <w:r w:rsidRPr="00C34EC3">
              <w:rPr>
                <w:rFonts w:ascii="Georgia" w:hAnsi="Georgia" w:cs="Times New Roman"/>
                <w:i/>
                <w:lang w:val="fr-FR"/>
              </w:rPr>
              <w:t>L’Ukraine et ses marqueurs territoriaux </w:t>
            </w:r>
            <w:r w:rsidRPr="00C34EC3">
              <w:rPr>
                <w:rFonts w:ascii="Georgia" w:hAnsi="Georgia" w:cs="Times New Roman"/>
                <w:lang w:val="fr-FR"/>
              </w:rPr>
              <w:t>:</w:t>
            </w:r>
            <w:r w:rsidRPr="00C34EC3">
              <w:rPr>
                <w:rFonts w:ascii="Georgia" w:hAnsi="Georgia" w:cs="Times New Roman"/>
                <w:i/>
                <w:lang w:val="fr-FR"/>
              </w:rPr>
              <w:t xml:space="preserve"> quelles évolutions des images patrimoniales ukrainiennes à travers les guides touristiques brochés ?</w:t>
            </w:r>
          </w:p>
        </w:tc>
        <w:tc>
          <w:tcPr>
            <w:tcW w:w="6662" w:type="dxa"/>
            <w:shd w:val="clear" w:color="auto" w:fill="A8D08D" w:themeFill="accent6" w:themeFillTint="99"/>
          </w:tcPr>
          <w:p w:rsidR="000115F8" w:rsidRPr="00C34EC3" w:rsidRDefault="00907B73" w:rsidP="001F228C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lang w:val="fr-FR"/>
              </w:rPr>
            </w:pPr>
            <w:r w:rsidRPr="00C34EC3">
              <w:rPr>
                <w:rFonts w:ascii="Georgia" w:hAnsi="Georgia" w:cs="Times New Roman"/>
                <w:b/>
                <w:lang w:val="fr-FR"/>
              </w:rPr>
              <w:t>Nataliia M</w:t>
            </w:r>
            <w:r w:rsidR="001F228C" w:rsidRPr="00C34EC3">
              <w:rPr>
                <w:rFonts w:ascii="Georgia" w:hAnsi="Georgia" w:cs="Times New Roman"/>
                <w:b/>
                <w:lang w:val="fr-FR"/>
              </w:rPr>
              <w:t>oroz</w:t>
            </w:r>
            <w:r w:rsidR="001F228C" w:rsidRPr="00C34EC3">
              <w:rPr>
                <w:rFonts w:ascii="Georgia" w:hAnsi="Georgia" w:cs="Times New Roman"/>
                <w:lang w:val="fr-FR"/>
              </w:rPr>
              <w:t xml:space="preserve"> </w:t>
            </w:r>
          </w:p>
          <w:p w:rsidR="00907B73" w:rsidRPr="00C34EC3" w:rsidRDefault="001F228C" w:rsidP="001F228C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hAnsi="Georgia" w:cstheme="majorBidi"/>
                <w:bCs/>
                <w:lang w:val="fr-FR"/>
              </w:rPr>
            </w:pPr>
            <w:r w:rsidRPr="00C34EC3">
              <w:rPr>
                <w:rFonts w:ascii="Georgia" w:hAnsi="Georgia" w:cs="Times New Roman"/>
                <w:lang w:val="fr-FR"/>
              </w:rPr>
              <w:t>(Université Lumière Lyon 2</w:t>
            </w:r>
            <w:r w:rsidR="00907B73" w:rsidRPr="00C34EC3">
              <w:rPr>
                <w:rFonts w:ascii="Georgia" w:hAnsi="Georgia" w:cs="Times New Roman"/>
                <w:lang w:val="fr-FR"/>
              </w:rPr>
              <w:t>)</w:t>
            </w:r>
          </w:p>
        </w:tc>
      </w:tr>
      <w:tr w:rsidR="00907B73" w:rsidRPr="00B90789" w:rsidTr="000456C7">
        <w:tc>
          <w:tcPr>
            <w:tcW w:w="2830" w:type="dxa"/>
          </w:tcPr>
          <w:p w:rsidR="00907B73" w:rsidRPr="00C34EC3" w:rsidRDefault="00907B73" w:rsidP="00011C2E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C34EC3">
              <w:rPr>
                <w:rFonts w:ascii="Georgia" w:hAnsi="Georgia" w:cs="TimesNewRomanPS-BoldMT"/>
                <w:bCs/>
                <w:lang w:val="fr-BE"/>
              </w:rPr>
              <w:t>10h 30</w:t>
            </w:r>
          </w:p>
        </w:tc>
        <w:tc>
          <w:tcPr>
            <w:tcW w:w="6096" w:type="dxa"/>
            <w:shd w:val="clear" w:color="auto" w:fill="A8D08D" w:themeFill="accent6" w:themeFillTint="99"/>
          </w:tcPr>
          <w:p w:rsidR="00907B73" w:rsidRPr="00C34EC3" w:rsidRDefault="00907B73" w:rsidP="00011C2E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hAnsi="Georgia" w:cstheme="majorBidi"/>
                <w:bCs/>
                <w:i/>
                <w:lang w:val="fr-FR"/>
              </w:rPr>
            </w:pPr>
            <w:r w:rsidRPr="00C34EC3">
              <w:rPr>
                <w:rFonts w:ascii="Georgia" w:hAnsi="Georgia" w:cs="Times New Roman"/>
                <w:lang w:val="fr-FR"/>
              </w:rPr>
              <w:t xml:space="preserve"> </w:t>
            </w:r>
            <w:r w:rsidRPr="00C34EC3">
              <w:rPr>
                <w:rFonts w:ascii="Georgia" w:hAnsi="Georgia" w:cs="Times New Roman"/>
                <w:i/>
                <w:lang w:val="fr-FR"/>
              </w:rPr>
              <w:t>(Re)donner du sens au travail</w:t>
            </w:r>
          </w:p>
        </w:tc>
        <w:tc>
          <w:tcPr>
            <w:tcW w:w="6662" w:type="dxa"/>
            <w:shd w:val="clear" w:color="auto" w:fill="A8D08D" w:themeFill="accent6" w:themeFillTint="99"/>
          </w:tcPr>
          <w:p w:rsidR="000115F8" w:rsidRPr="00C34EC3" w:rsidRDefault="00907B73" w:rsidP="001F228C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b/>
                <w:lang w:val="fr-FR"/>
              </w:rPr>
            </w:pPr>
            <w:r w:rsidRPr="00C34EC3">
              <w:rPr>
                <w:rFonts w:ascii="Georgia" w:hAnsi="Georgia" w:cs="Times New Roman"/>
                <w:b/>
                <w:lang w:val="fr-FR"/>
              </w:rPr>
              <w:t xml:space="preserve">Inna Kim </w:t>
            </w:r>
          </w:p>
          <w:p w:rsidR="001F228C" w:rsidRPr="00C34EC3" w:rsidRDefault="00907B73" w:rsidP="001F228C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lang w:val="fr-FR"/>
              </w:rPr>
            </w:pPr>
            <w:r w:rsidRPr="00C34EC3">
              <w:rPr>
                <w:rFonts w:ascii="Georgia" w:hAnsi="Georgia" w:cs="Times New Roman"/>
                <w:lang w:val="fr-FR"/>
              </w:rPr>
              <w:t>(Le Mans Université</w:t>
            </w:r>
            <w:r w:rsidR="001F228C" w:rsidRPr="00C34EC3">
              <w:rPr>
                <w:rFonts w:ascii="Georgia" w:hAnsi="Georgia" w:cs="Times New Roman"/>
                <w:lang w:val="fr-FR"/>
              </w:rPr>
              <w:t>)</w:t>
            </w:r>
          </w:p>
        </w:tc>
      </w:tr>
      <w:tr w:rsidR="00907B73" w:rsidRPr="001B35ED" w:rsidTr="000456C7">
        <w:tc>
          <w:tcPr>
            <w:tcW w:w="2830" w:type="dxa"/>
          </w:tcPr>
          <w:p w:rsidR="00907B73" w:rsidRPr="00C34EC3" w:rsidRDefault="00907B73" w:rsidP="00011C2E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C34EC3">
              <w:rPr>
                <w:rFonts w:ascii="Georgia" w:hAnsi="Georgia" w:cs="TimesNewRomanPS-BoldMT"/>
                <w:bCs/>
                <w:lang w:val="fr-BE"/>
              </w:rPr>
              <w:t>10h 45</w:t>
            </w:r>
          </w:p>
        </w:tc>
        <w:tc>
          <w:tcPr>
            <w:tcW w:w="6096" w:type="dxa"/>
            <w:shd w:val="clear" w:color="auto" w:fill="A8D08D" w:themeFill="accent6" w:themeFillTint="99"/>
          </w:tcPr>
          <w:p w:rsidR="00907B73" w:rsidRPr="00C34EC3" w:rsidRDefault="00907B73" w:rsidP="00011C2E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eastAsia="Calibri" w:hAnsi="Georgia" w:cs="Times New Roman"/>
                <w:iCs/>
                <w:lang w:eastAsia="zh-CN"/>
              </w:rPr>
            </w:pPr>
            <w:r w:rsidRPr="00C34EC3">
              <w:rPr>
                <w:rFonts w:ascii="Georgia" w:hAnsi="Georgia" w:cs="Times New Roman"/>
                <w:i/>
                <w:lang w:val="fr-BE"/>
              </w:rPr>
              <w:t>Profil psychosocial des clients des banques européennes victimes d’escroqueries financières liées aux investissements frauduleux</w:t>
            </w:r>
          </w:p>
        </w:tc>
        <w:tc>
          <w:tcPr>
            <w:tcW w:w="6662" w:type="dxa"/>
            <w:shd w:val="clear" w:color="auto" w:fill="A8D08D" w:themeFill="accent6" w:themeFillTint="99"/>
          </w:tcPr>
          <w:p w:rsidR="000456C7" w:rsidRPr="00C34EC3" w:rsidRDefault="00907B73" w:rsidP="001F228C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b/>
              </w:rPr>
            </w:pPr>
            <w:r w:rsidRPr="00C34EC3">
              <w:rPr>
                <w:rFonts w:ascii="Georgia" w:hAnsi="Georgia" w:cs="Times New Roman"/>
                <w:b/>
              </w:rPr>
              <w:t xml:space="preserve">Onata Chaka </w:t>
            </w:r>
            <w:r w:rsidRPr="00C34EC3">
              <w:rPr>
                <w:rFonts w:ascii="Georgia" w:hAnsi="Georgia" w:cs="Times New Roman"/>
                <w:b/>
                <w:lang w:val="fr-BE"/>
              </w:rPr>
              <w:t>Coulibaly</w:t>
            </w:r>
            <w:r w:rsidRPr="00C34EC3">
              <w:rPr>
                <w:rFonts w:ascii="Georgia" w:hAnsi="Georgia" w:cs="Times New Roman"/>
                <w:b/>
              </w:rPr>
              <w:t xml:space="preserve"> </w:t>
            </w:r>
          </w:p>
          <w:p w:rsidR="00907B73" w:rsidRPr="00C34EC3" w:rsidRDefault="00907B73" w:rsidP="001F228C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NewRomanPS-BoldMT"/>
                <w:bCs/>
                <w:highlight w:val="yellow"/>
              </w:rPr>
            </w:pPr>
            <w:r w:rsidRPr="00C34EC3">
              <w:rPr>
                <w:rFonts w:ascii="Georgia" w:hAnsi="Georgia" w:cs="Times New Roman"/>
              </w:rPr>
              <w:t>(Université Félix Houphouët Boigny d’Abidjan)</w:t>
            </w:r>
          </w:p>
        </w:tc>
      </w:tr>
      <w:tr w:rsidR="00907B73" w:rsidRPr="00B90789" w:rsidTr="000456C7">
        <w:tc>
          <w:tcPr>
            <w:tcW w:w="2830" w:type="dxa"/>
          </w:tcPr>
          <w:p w:rsidR="00907B73" w:rsidRPr="00C34EC3" w:rsidRDefault="00907B73" w:rsidP="00011C2E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C34EC3">
              <w:rPr>
                <w:rFonts w:ascii="Georgia" w:hAnsi="Georgia" w:cs="TimesNewRomanPS-BoldMT"/>
                <w:bCs/>
                <w:lang w:val="fr-BE"/>
              </w:rPr>
              <w:t>11h 00</w:t>
            </w:r>
          </w:p>
        </w:tc>
        <w:tc>
          <w:tcPr>
            <w:tcW w:w="6096" w:type="dxa"/>
            <w:shd w:val="clear" w:color="auto" w:fill="A8D08D" w:themeFill="accent6" w:themeFillTint="99"/>
          </w:tcPr>
          <w:p w:rsidR="00907B73" w:rsidRPr="00C34EC3" w:rsidRDefault="00907B73" w:rsidP="00011C2E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eastAsia="Calibri" w:hAnsi="Georgia" w:cs="Times New Roman"/>
                <w:iCs/>
                <w:lang w:eastAsia="zh-CN"/>
              </w:rPr>
            </w:pPr>
            <w:r w:rsidRPr="00C34EC3">
              <w:rPr>
                <w:rFonts w:ascii="Georgia" w:eastAsia="TimesNewRomanPSMT" w:hAnsi="Georgia" w:cstheme="majorBidi"/>
                <w:bCs/>
                <w:i/>
                <w:lang w:val="fr-FR"/>
              </w:rPr>
              <w:t>Une approche basée sur les copules  pour  tester la contagion financière</w:t>
            </w:r>
          </w:p>
        </w:tc>
        <w:tc>
          <w:tcPr>
            <w:tcW w:w="6662" w:type="dxa"/>
            <w:shd w:val="clear" w:color="auto" w:fill="A8D08D" w:themeFill="accent6" w:themeFillTint="99"/>
          </w:tcPr>
          <w:p w:rsidR="00907B73" w:rsidRPr="00C34EC3" w:rsidRDefault="00907B73" w:rsidP="00011C2E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NewRomanPS-BoldMT"/>
                <w:bCs/>
                <w:highlight w:val="yellow"/>
              </w:rPr>
            </w:pPr>
            <w:r w:rsidRPr="00C34EC3">
              <w:rPr>
                <w:rFonts w:ascii="Georgia" w:hAnsi="Georgia" w:cstheme="majorBidi"/>
                <w:b/>
                <w:bCs/>
                <w:lang w:val="fr-BE"/>
              </w:rPr>
              <w:t>Ghabara Hela</w:t>
            </w:r>
            <w:r w:rsidRPr="00C34EC3">
              <w:rPr>
                <w:rFonts w:ascii="Georgia" w:hAnsi="Georgia" w:cstheme="majorBidi"/>
                <w:lang w:val="fr-BE"/>
              </w:rPr>
              <w:t xml:space="preserve"> (Université privée des études scientifiques et technologiques de Tunisia)</w:t>
            </w:r>
          </w:p>
        </w:tc>
      </w:tr>
      <w:tr w:rsidR="00907B73" w:rsidRPr="00B90789" w:rsidTr="000456C7">
        <w:tc>
          <w:tcPr>
            <w:tcW w:w="2830" w:type="dxa"/>
          </w:tcPr>
          <w:p w:rsidR="00907B73" w:rsidRPr="00C34EC3" w:rsidRDefault="00907B73" w:rsidP="00011C2E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C34EC3">
              <w:rPr>
                <w:rFonts w:ascii="Georgia" w:hAnsi="Georgia" w:cs="TimesNewRomanPS-BoldMT"/>
                <w:bCs/>
                <w:lang w:val="fr-BE"/>
              </w:rPr>
              <w:t>11h 15</w:t>
            </w:r>
          </w:p>
        </w:tc>
        <w:tc>
          <w:tcPr>
            <w:tcW w:w="6096" w:type="dxa"/>
            <w:shd w:val="clear" w:color="auto" w:fill="A8D08D" w:themeFill="accent6" w:themeFillTint="99"/>
          </w:tcPr>
          <w:p w:rsidR="00907B73" w:rsidRPr="00C34EC3" w:rsidRDefault="00907B73" w:rsidP="00011C2E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eastAsia="TimesNewRomanPSMT" w:hAnsi="Georgia" w:cstheme="majorBidi"/>
                <w:bCs/>
                <w:i/>
                <w:lang w:val="fr-FR"/>
              </w:rPr>
            </w:pPr>
            <w:r w:rsidRPr="00C34EC3">
              <w:rPr>
                <w:rFonts w:ascii="Georgia" w:hAnsi="Georgia"/>
                <w:i/>
                <w:lang w:val="fr-FR"/>
              </w:rPr>
              <w:t>Tendances actuelles du développement régional : l’expérience française pour l’Ukraine</w:t>
            </w:r>
          </w:p>
        </w:tc>
        <w:tc>
          <w:tcPr>
            <w:tcW w:w="6662" w:type="dxa"/>
            <w:shd w:val="clear" w:color="auto" w:fill="A8D08D" w:themeFill="accent6" w:themeFillTint="99"/>
          </w:tcPr>
          <w:p w:rsidR="00907B73" w:rsidRPr="00C34EC3" w:rsidRDefault="00907B73" w:rsidP="000456C7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hAnsi="Georgia" w:cstheme="majorBidi"/>
                <w:bCs/>
                <w:lang w:val="fr-BE"/>
              </w:rPr>
            </w:pPr>
            <w:r w:rsidRPr="00C34EC3">
              <w:rPr>
                <w:rFonts w:ascii="Georgia" w:hAnsi="Georgia"/>
                <w:b/>
                <w:lang w:val="fr-FR"/>
              </w:rPr>
              <w:t>Andrii Maiev</w:t>
            </w:r>
            <w:r w:rsidRPr="00C34EC3">
              <w:rPr>
                <w:rFonts w:ascii="Georgia" w:hAnsi="Georgia"/>
                <w:lang w:val="fr-FR"/>
              </w:rPr>
              <w:t xml:space="preserve"> (Académie nationale d’administration publique auprès le Président de l’Ukraine)</w:t>
            </w:r>
          </w:p>
        </w:tc>
      </w:tr>
      <w:tr w:rsidR="00907B73" w:rsidRPr="00B90789" w:rsidTr="000456C7">
        <w:tc>
          <w:tcPr>
            <w:tcW w:w="2830" w:type="dxa"/>
          </w:tcPr>
          <w:p w:rsidR="00907B73" w:rsidRPr="00C34EC3" w:rsidRDefault="00907B73" w:rsidP="00011C2E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C34EC3">
              <w:rPr>
                <w:rFonts w:ascii="Georgia" w:hAnsi="Georgia" w:cs="TimesNewRomanPS-BoldMT"/>
                <w:bCs/>
                <w:lang w:val="fr-BE"/>
              </w:rPr>
              <w:t>11h 30</w:t>
            </w:r>
          </w:p>
        </w:tc>
        <w:tc>
          <w:tcPr>
            <w:tcW w:w="6096" w:type="dxa"/>
            <w:shd w:val="clear" w:color="auto" w:fill="A8D08D" w:themeFill="accent6" w:themeFillTint="99"/>
          </w:tcPr>
          <w:p w:rsidR="00907B73" w:rsidRPr="00C34EC3" w:rsidRDefault="00907B73" w:rsidP="00011C2E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iCs/>
                <w:kern w:val="1"/>
                <w:lang w:eastAsia="zh-CN"/>
              </w:rPr>
            </w:pPr>
            <w:r w:rsidRPr="00C34EC3">
              <w:rPr>
                <w:rFonts w:ascii="Georgia" w:hAnsi="Georgia" w:cstheme="majorBidi"/>
                <w:bCs/>
                <w:i/>
                <w:lang w:val="fr-FR"/>
              </w:rPr>
              <w:t>La dégradation des pâturages steppiques dans la wilaya de M’sila. Causes et conséquences</w:t>
            </w:r>
          </w:p>
        </w:tc>
        <w:tc>
          <w:tcPr>
            <w:tcW w:w="6662" w:type="dxa"/>
            <w:shd w:val="clear" w:color="auto" w:fill="A8D08D" w:themeFill="accent6" w:themeFillTint="99"/>
          </w:tcPr>
          <w:p w:rsidR="000456C7" w:rsidRPr="00C34EC3" w:rsidRDefault="00907B73" w:rsidP="00011C2E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hAnsi="Georgia" w:cstheme="majorBidi"/>
                <w:b/>
                <w:bCs/>
                <w:lang w:val="fr-FR"/>
              </w:rPr>
            </w:pPr>
            <w:r w:rsidRPr="00C34EC3">
              <w:rPr>
                <w:rFonts w:ascii="Georgia" w:hAnsi="Georgia" w:cstheme="majorBidi"/>
                <w:b/>
                <w:bCs/>
                <w:lang w:val="fr-FR"/>
              </w:rPr>
              <w:t xml:space="preserve">Ben Hadjer Mahfoud </w:t>
            </w:r>
          </w:p>
          <w:p w:rsidR="00907B73" w:rsidRPr="00C34EC3" w:rsidRDefault="00907B73" w:rsidP="00011C2E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NewRomanPS-BoldMT"/>
                <w:bCs/>
                <w:highlight w:val="yellow"/>
              </w:rPr>
            </w:pPr>
            <w:r w:rsidRPr="00C34EC3">
              <w:rPr>
                <w:rFonts w:ascii="Georgia" w:hAnsi="Georgia" w:cstheme="majorBidi"/>
                <w:bCs/>
                <w:lang w:val="fr-FR"/>
              </w:rPr>
              <w:t>(Université Djilali Bou Naama)</w:t>
            </w:r>
          </w:p>
        </w:tc>
      </w:tr>
      <w:tr w:rsidR="00907B73" w:rsidRPr="00B90789" w:rsidTr="000456C7">
        <w:tc>
          <w:tcPr>
            <w:tcW w:w="2830" w:type="dxa"/>
          </w:tcPr>
          <w:p w:rsidR="00907B73" w:rsidRPr="00C34EC3" w:rsidRDefault="00907B73" w:rsidP="00011C2E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C34EC3">
              <w:rPr>
                <w:rFonts w:ascii="Georgia" w:hAnsi="Georgia" w:cs="TimesNewRomanPS-BoldMT"/>
                <w:bCs/>
                <w:lang w:val="fr-BE"/>
              </w:rPr>
              <w:t>11h 45</w:t>
            </w:r>
          </w:p>
        </w:tc>
        <w:tc>
          <w:tcPr>
            <w:tcW w:w="6096" w:type="dxa"/>
            <w:shd w:val="clear" w:color="auto" w:fill="A8D08D" w:themeFill="accent6" w:themeFillTint="99"/>
          </w:tcPr>
          <w:p w:rsidR="00907B73" w:rsidRPr="00C34EC3" w:rsidRDefault="00907B73" w:rsidP="00011C2E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lang w:val="fr-FR"/>
              </w:rPr>
            </w:pPr>
            <w:r w:rsidRPr="00C34EC3">
              <w:rPr>
                <w:rFonts w:ascii="Georgia" w:eastAsia="Times New Roman" w:hAnsi="Georgia" w:cs="Times New Roman"/>
                <w:i/>
                <w:lang w:val="fr-BE" w:eastAsia="uk-UA"/>
              </w:rPr>
              <w:t>L</w:t>
            </w:r>
            <w:r w:rsidRPr="00C34EC3">
              <w:rPr>
                <w:rFonts w:ascii="Georgia" w:eastAsia="Times New Roman" w:hAnsi="Georgia" w:cs="Times New Roman"/>
                <w:i/>
                <w:lang w:eastAsia="uk-UA"/>
              </w:rPr>
              <w:t>a communication participative pour le développement durable par l’expression théâtrale en Afrique : le cas du théâtre d’intervention de la compagnie Kaddu Yaraax</w:t>
            </w:r>
          </w:p>
        </w:tc>
        <w:tc>
          <w:tcPr>
            <w:tcW w:w="6662" w:type="dxa"/>
            <w:shd w:val="clear" w:color="auto" w:fill="A8D08D" w:themeFill="accent6" w:themeFillTint="99"/>
          </w:tcPr>
          <w:p w:rsidR="000456C7" w:rsidRPr="00C34EC3" w:rsidRDefault="000456C7" w:rsidP="00011C2E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lang w:val="fr-BE" w:eastAsia="uk-UA"/>
              </w:rPr>
            </w:pPr>
          </w:p>
          <w:p w:rsidR="000456C7" w:rsidRPr="00C34EC3" w:rsidRDefault="00907B73" w:rsidP="00011C2E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b/>
                <w:lang w:val="fr-BE" w:eastAsia="uk-UA"/>
              </w:rPr>
            </w:pPr>
            <w:r w:rsidRPr="00C34EC3">
              <w:rPr>
                <w:rFonts w:ascii="Georgia" w:eastAsia="Times New Roman" w:hAnsi="Georgia" w:cs="Times New Roman"/>
                <w:b/>
                <w:lang w:val="fr-BE" w:eastAsia="uk-UA"/>
              </w:rPr>
              <w:t xml:space="preserve">Ba </w:t>
            </w:r>
            <w:r w:rsidRPr="00C34EC3">
              <w:rPr>
                <w:rFonts w:ascii="Georgia" w:eastAsia="Times New Roman" w:hAnsi="Georgia" w:cs="Times New Roman"/>
                <w:b/>
                <w:lang w:eastAsia="uk-UA"/>
              </w:rPr>
              <w:t>Ousseynou</w:t>
            </w:r>
            <w:r w:rsidRPr="00C34EC3">
              <w:rPr>
                <w:rFonts w:ascii="Georgia" w:eastAsia="Times New Roman" w:hAnsi="Georgia" w:cs="Times New Roman"/>
                <w:b/>
                <w:lang w:val="fr-BE" w:eastAsia="uk-UA"/>
              </w:rPr>
              <w:t xml:space="preserve"> </w:t>
            </w:r>
          </w:p>
          <w:p w:rsidR="00907B73" w:rsidRPr="00C34EC3" w:rsidRDefault="00907B73" w:rsidP="00011C2E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NewRomanPS-BoldMT"/>
                <w:bCs/>
                <w:highlight w:val="yellow"/>
                <w:lang w:val="fr-BE"/>
              </w:rPr>
            </w:pPr>
            <w:r w:rsidRPr="00C34EC3">
              <w:rPr>
                <w:rFonts w:ascii="Georgia" w:eastAsia="Times New Roman" w:hAnsi="Georgia" w:cs="Times New Roman"/>
                <w:lang w:val="fr-BE" w:eastAsia="uk-UA"/>
              </w:rPr>
              <w:t>(Université de Thiès)</w:t>
            </w:r>
          </w:p>
        </w:tc>
      </w:tr>
    </w:tbl>
    <w:p w:rsidR="00DE790E" w:rsidRDefault="00DE790E" w:rsidP="00011C2E">
      <w:pPr>
        <w:shd w:val="clear" w:color="auto" w:fill="A8D08D" w:themeFill="accent6" w:themeFillTint="99"/>
        <w:autoSpaceDE w:val="0"/>
        <w:autoSpaceDN w:val="0"/>
        <w:adjustRightInd w:val="0"/>
        <w:spacing w:after="0" w:line="276" w:lineRule="auto"/>
        <w:jc w:val="center"/>
        <w:rPr>
          <w:rFonts w:ascii="Georgia" w:hAnsi="Georgia" w:cs="TimesNewRomanPS-BoldMT"/>
          <w:bCs/>
          <w:sz w:val="20"/>
          <w:szCs w:val="20"/>
          <w:lang w:val="fr-BE"/>
        </w:rPr>
      </w:pPr>
    </w:p>
    <w:p w:rsidR="00DE790E" w:rsidRPr="00DE790E" w:rsidRDefault="00DE790E" w:rsidP="00DE790E">
      <w:pPr>
        <w:rPr>
          <w:rFonts w:ascii="Georgia" w:hAnsi="Georgia" w:cs="TimesNewRomanPS-BoldMT"/>
          <w:sz w:val="20"/>
          <w:szCs w:val="20"/>
          <w:lang w:val="fr-BE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830"/>
        <w:gridCol w:w="6096"/>
        <w:gridCol w:w="6662"/>
      </w:tblGrid>
      <w:tr w:rsidR="00DE790E" w:rsidRPr="00A95628" w:rsidTr="009A5EA2">
        <w:tc>
          <w:tcPr>
            <w:tcW w:w="2830" w:type="dxa"/>
            <w:shd w:val="clear" w:color="auto" w:fill="9CC2E5" w:themeFill="accent1" w:themeFillTint="99"/>
          </w:tcPr>
          <w:p w:rsidR="00DE790E" w:rsidRPr="00C34EC3" w:rsidRDefault="00DE790E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</w:p>
        </w:tc>
        <w:tc>
          <w:tcPr>
            <w:tcW w:w="6096" w:type="dxa"/>
            <w:shd w:val="clear" w:color="auto" w:fill="9CC2E5" w:themeFill="accent1" w:themeFillTint="99"/>
          </w:tcPr>
          <w:p w:rsidR="00826CE8" w:rsidRPr="00C34EC3" w:rsidRDefault="00826CE8" w:rsidP="00DA04BA">
            <w:pPr>
              <w:suppressAutoHyphens/>
              <w:spacing w:line="276" w:lineRule="auto"/>
              <w:rPr>
                <w:rFonts w:ascii="Georgia" w:hAnsi="Georgia" w:cs="TimesNewRomanPS-BoldMT"/>
                <w:b/>
                <w:bCs/>
                <w:lang w:val="fr-BE"/>
              </w:rPr>
            </w:pPr>
          </w:p>
          <w:p w:rsidR="00DE790E" w:rsidRPr="00C34EC3" w:rsidRDefault="00DE790E" w:rsidP="00C34EC3">
            <w:pPr>
              <w:suppressAutoHyphens/>
              <w:spacing w:line="276" w:lineRule="auto"/>
              <w:jc w:val="center"/>
              <w:rPr>
                <w:rFonts w:ascii="Georgia" w:hAnsi="Georgia" w:cs="TimesNewRomanPS-BoldMT"/>
                <w:b/>
                <w:bCs/>
                <w:lang w:val="fr-BE"/>
              </w:rPr>
            </w:pPr>
            <w:r w:rsidRPr="00C34EC3">
              <w:rPr>
                <w:rFonts w:ascii="Georgia" w:hAnsi="Georgia" w:cs="TimesNewRomanPS-BoldMT"/>
                <w:b/>
                <w:bCs/>
                <w:lang w:val="fr-BE"/>
              </w:rPr>
              <w:t>Se</w:t>
            </w:r>
            <w:r w:rsidRPr="00C34EC3">
              <w:rPr>
                <w:rFonts w:ascii="Georgia" w:hAnsi="Georgia" w:cs="TimesNewRomanPS-BoldMT"/>
                <w:b/>
                <w:bCs/>
              </w:rPr>
              <w:t>с</w:t>
            </w:r>
            <w:r w:rsidRPr="00C34EC3">
              <w:rPr>
                <w:rFonts w:ascii="Georgia" w:hAnsi="Georgia" w:cs="TimesNewRomanPS-BoldMT"/>
                <w:b/>
                <w:bCs/>
                <w:lang w:val="fr-BE"/>
              </w:rPr>
              <w:t xml:space="preserve">tion </w:t>
            </w:r>
            <w:r w:rsidR="00C34EC3" w:rsidRPr="00C34EC3">
              <w:rPr>
                <w:rFonts w:ascii="Georgia" w:hAnsi="Georgia" w:cs="TimesNewRomanPS-BoldMT"/>
                <w:b/>
                <w:bCs/>
                <w:lang w:val="fr-BE"/>
              </w:rPr>
              <w:t>1</w:t>
            </w:r>
            <w:r w:rsidRPr="00C34EC3">
              <w:rPr>
                <w:rFonts w:ascii="Georgia" w:hAnsi="Georgia" w:cs="TimesNewRomanPS-BoldMT"/>
                <w:b/>
                <w:bCs/>
                <w:lang w:val="fr-BE"/>
              </w:rPr>
              <w:t xml:space="preserve"> «Littérature »</w:t>
            </w:r>
          </w:p>
        </w:tc>
        <w:tc>
          <w:tcPr>
            <w:tcW w:w="6662" w:type="dxa"/>
            <w:shd w:val="clear" w:color="auto" w:fill="9CC2E5" w:themeFill="accent1" w:themeFillTint="99"/>
          </w:tcPr>
          <w:p w:rsidR="000115F8" w:rsidRPr="00C34EC3" w:rsidRDefault="000115F8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/>
              </w:rPr>
            </w:pPr>
          </w:p>
          <w:p w:rsidR="000115F8" w:rsidRPr="00C34EC3" w:rsidRDefault="00DE790E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/>
              </w:rPr>
            </w:pPr>
            <w:r w:rsidRPr="00C34EC3">
              <w:rPr>
                <w:rFonts w:ascii="Georgia" w:hAnsi="Georgia" w:cs="Times New Roman"/>
                <w:b/>
              </w:rPr>
              <w:t xml:space="preserve">Jan Borm </w:t>
            </w:r>
          </w:p>
          <w:p w:rsidR="00DE790E" w:rsidRPr="00C34EC3" w:rsidRDefault="00DE790E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/>
                <w:lang w:val="fr-BE"/>
              </w:rPr>
            </w:pPr>
            <w:r w:rsidRPr="00C34EC3">
              <w:rPr>
                <w:rFonts w:ascii="Georgia" w:hAnsi="Georgia" w:cs="Times New Roman"/>
                <w:b/>
                <w:lang w:val="fr-BE"/>
              </w:rPr>
              <w:t>(U</w:t>
            </w:r>
            <w:r w:rsidRPr="00C34EC3">
              <w:rPr>
                <w:rFonts w:ascii="Georgia" w:hAnsi="Georgia" w:cs="Times New Roman"/>
                <w:b/>
              </w:rPr>
              <w:t>niversité de Versailles Saint-Quentin-en-Yvelines</w:t>
            </w:r>
            <w:r w:rsidRPr="00C34EC3">
              <w:rPr>
                <w:rFonts w:ascii="Georgia" w:hAnsi="Georgia" w:cs="Times New Roman"/>
                <w:b/>
                <w:lang w:val="fr-BE"/>
              </w:rPr>
              <w:t>)</w:t>
            </w:r>
          </w:p>
          <w:p w:rsidR="00712E48" w:rsidRPr="00C34EC3" w:rsidRDefault="00712E48" w:rsidP="00DA04B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/>
                <w:bCs/>
                <w:lang w:val="fr-BE"/>
              </w:rPr>
            </w:pPr>
          </w:p>
        </w:tc>
      </w:tr>
      <w:tr w:rsidR="00DE790E" w:rsidRPr="00A95628" w:rsidTr="009A5EA2">
        <w:tc>
          <w:tcPr>
            <w:tcW w:w="2830" w:type="dxa"/>
            <w:shd w:val="clear" w:color="auto" w:fill="9CC2E5" w:themeFill="accent1" w:themeFillTint="99"/>
          </w:tcPr>
          <w:p w:rsidR="00DE790E" w:rsidRPr="00C34EC3" w:rsidRDefault="00DE790E" w:rsidP="00DE790E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C34EC3">
              <w:rPr>
                <w:rFonts w:ascii="Georgia" w:hAnsi="Georgia" w:cs="TimesNewRomanPS-BoldMT"/>
                <w:bCs/>
                <w:lang w:val="fr-BE"/>
              </w:rPr>
              <w:t>14h 00</w:t>
            </w:r>
          </w:p>
        </w:tc>
        <w:tc>
          <w:tcPr>
            <w:tcW w:w="6096" w:type="dxa"/>
            <w:shd w:val="clear" w:color="auto" w:fill="9CC2E5" w:themeFill="accent1" w:themeFillTint="99"/>
          </w:tcPr>
          <w:p w:rsidR="00DE790E" w:rsidRPr="00C34EC3" w:rsidRDefault="00DE790E" w:rsidP="00DA04BA">
            <w:pPr>
              <w:suppressAutoHyphens/>
              <w:spacing w:line="276" w:lineRule="auto"/>
              <w:rPr>
                <w:rFonts w:ascii="Georgia" w:hAnsi="Georgia" w:cs="TimesNewRomanPS-BoldMT"/>
                <w:bCs/>
              </w:rPr>
            </w:pPr>
            <w:r w:rsidRPr="00C34EC3">
              <w:rPr>
                <w:rFonts w:ascii="Georgia" w:hAnsi="Georgia" w:cs="Times New Roman"/>
                <w:i/>
              </w:rPr>
              <w:t>Analyse narratologique et géocritique de l’espace littéraire</w:t>
            </w:r>
            <w:r w:rsidRPr="00C34EC3">
              <w:rPr>
                <w:rFonts w:ascii="Georgia" w:hAnsi="Georgia" w:cs="Times New Roman"/>
                <w:i/>
                <w:lang w:val="fr-BE"/>
              </w:rPr>
              <w:t xml:space="preserve"> </w:t>
            </w:r>
            <w:r w:rsidRPr="00C34EC3">
              <w:rPr>
                <w:rFonts w:ascii="Georgia" w:hAnsi="Georgia" w:cs="Times New Roman"/>
              </w:rPr>
              <w:t>:</w:t>
            </w:r>
            <w:r w:rsidRPr="00C34EC3">
              <w:rPr>
                <w:rFonts w:ascii="Georgia" w:hAnsi="Georgia" w:cs="Times New Roman"/>
                <w:i/>
                <w:lang w:val="fr-BE"/>
              </w:rPr>
              <w:t xml:space="preserve"> </w:t>
            </w:r>
            <w:r w:rsidRPr="00C34EC3">
              <w:rPr>
                <w:rFonts w:ascii="Georgia" w:hAnsi="Georgia" w:cs="Times New Roman"/>
                <w:i/>
              </w:rPr>
              <w:t>l’exemple de l’œuvre d’Edouard Estaunié (1862-1942)</w:t>
            </w:r>
          </w:p>
        </w:tc>
        <w:tc>
          <w:tcPr>
            <w:tcW w:w="6662" w:type="dxa"/>
            <w:shd w:val="clear" w:color="auto" w:fill="9CC2E5" w:themeFill="accent1" w:themeFillTint="99"/>
          </w:tcPr>
          <w:p w:rsidR="000115F8" w:rsidRPr="00C34EC3" w:rsidRDefault="00DE790E" w:rsidP="00DA04BA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BE"/>
              </w:rPr>
            </w:pPr>
            <w:r w:rsidRPr="00C34EC3">
              <w:rPr>
                <w:rFonts w:ascii="Georgia" w:hAnsi="Georgia" w:cs="Times New Roman"/>
                <w:b/>
                <w:lang w:val="fr-BE"/>
              </w:rPr>
              <w:t>Luc Canautte</w:t>
            </w:r>
            <w:r w:rsidRPr="00C34EC3">
              <w:rPr>
                <w:rFonts w:ascii="Georgia" w:hAnsi="Georgia" w:cs="Times New Roman"/>
                <w:lang w:val="fr-BE"/>
              </w:rPr>
              <w:t xml:space="preserve"> (Haute </w:t>
            </w:r>
            <w:r w:rsidRPr="00C34EC3">
              <w:rPr>
                <w:rFonts w:ascii="Georgia" w:hAnsi="Georgia" w:cs="Calibri"/>
                <w:lang w:val="fr-BE"/>
              </w:rPr>
              <w:t>É</w:t>
            </w:r>
            <w:r w:rsidRPr="00C34EC3">
              <w:rPr>
                <w:rFonts w:ascii="Georgia" w:hAnsi="Georgia" w:cs="Times New Roman"/>
                <w:lang w:val="fr-BE"/>
              </w:rPr>
              <w:t xml:space="preserve">cole Robert Schuman), </w:t>
            </w:r>
          </w:p>
          <w:p w:rsidR="000115F8" w:rsidRPr="00C34EC3" w:rsidRDefault="00DE790E" w:rsidP="00DA04BA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BE"/>
              </w:rPr>
            </w:pPr>
            <w:r w:rsidRPr="00C34EC3">
              <w:rPr>
                <w:rFonts w:ascii="Georgia" w:hAnsi="Georgia" w:cs="Times New Roman"/>
                <w:b/>
                <w:lang w:val="fr-BE"/>
              </w:rPr>
              <w:t>Valentyna Kovalchuk</w:t>
            </w:r>
            <w:r w:rsidRPr="00C34EC3">
              <w:rPr>
                <w:rFonts w:ascii="Georgia" w:hAnsi="Georgia" w:cs="Times New Roman"/>
                <w:lang w:val="fr-BE"/>
              </w:rPr>
              <w:t xml:space="preserve"> </w:t>
            </w:r>
          </w:p>
          <w:p w:rsidR="000456C7" w:rsidRPr="00C34EC3" w:rsidRDefault="00DE790E" w:rsidP="00DA04BA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BE"/>
              </w:rPr>
            </w:pPr>
            <w:r w:rsidRPr="00C34EC3">
              <w:rPr>
                <w:rFonts w:ascii="Georgia" w:hAnsi="Georgia" w:cs="Times New Roman"/>
                <w:lang w:val="fr-BE"/>
              </w:rPr>
              <w:t>(Université nationale pédagogique Dragomanov)</w:t>
            </w:r>
          </w:p>
        </w:tc>
      </w:tr>
      <w:tr w:rsidR="00DE790E" w:rsidRPr="00A95628" w:rsidTr="009A5EA2">
        <w:tc>
          <w:tcPr>
            <w:tcW w:w="2830" w:type="dxa"/>
            <w:shd w:val="clear" w:color="auto" w:fill="9CC2E5" w:themeFill="accent1" w:themeFillTint="99"/>
          </w:tcPr>
          <w:p w:rsidR="00DE790E" w:rsidRPr="00C34EC3" w:rsidRDefault="00DE790E" w:rsidP="00826CE8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</w:rPr>
            </w:pPr>
            <w:r w:rsidRPr="00C34EC3">
              <w:rPr>
                <w:rFonts w:ascii="Georgia" w:hAnsi="Georgia" w:cs="TimesNewRomanPS-BoldMT"/>
                <w:bCs/>
                <w:lang w:val="fr-BE"/>
              </w:rPr>
              <w:lastRenderedPageBreak/>
              <w:t xml:space="preserve">14h </w:t>
            </w:r>
            <w:r w:rsidR="00826CE8" w:rsidRPr="00C34EC3">
              <w:rPr>
                <w:rFonts w:ascii="Georgia" w:hAnsi="Georgia" w:cs="TimesNewRomanPS-BoldMT"/>
                <w:bCs/>
              </w:rPr>
              <w:t>20</w:t>
            </w:r>
          </w:p>
        </w:tc>
        <w:tc>
          <w:tcPr>
            <w:tcW w:w="6096" w:type="dxa"/>
            <w:shd w:val="clear" w:color="auto" w:fill="9CC2E5" w:themeFill="accent1" w:themeFillTint="99"/>
          </w:tcPr>
          <w:p w:rsidR="00DE790E" w:rsidRPr="00C34EC3" w:rsidRDefault="00DE790E" w:rsidP="00DA04BA">
            <w:pPr>
              <w:suppressAutoHyphens/>
              <w:spacing w:line="276" w:lineRule="auto"/>
              <w:rPr>
                <w:rFonts w:ascii="Georgia" w:hAnsi="Georgia"/>
              </w:rPr>
            </w:pPr>
            <w:r w:rsidRPr="00C34EC3">
              <w:rPr>
                <w:rFonts w:ascii="Georgia" w:eastAsia="Times New Roman" w:hAnsi="Georgia" w:cs="Times New Roman"/>
                <w:i/>
                <w:iCs/>
                <w:lang w:eastAsia="fr-FR"/>
              </w:rPr>
              <w:t>Le contact de la langue française avec les autres langues</w:t>
            </w:r>
            <w:r w:rsidRPr="00C34EC3">
              <w:rPr>
                <w:rFonts w:ascii="Georgia" w:eastAsia="Times New Roman" w:hAnsi="Georgia" w:cs="Times New Roman"/>
                <w:i/>
                <w:iCs/>
                <w:lang w:val="fr-BE" w:eastAsia="fr-FR"/>
              </w:rPr>
              <w:t xml:space="preserve"> </w:t>
            </w:r>
            <w:r w:rsidRPr="00C34EC3">
              <w:rPr>
                <w:rFonts w:ascii="Georgia" w:eastAsia="Times New Roman" w:hAnsi="Georgia" w:cs="Times New Roman"/>
                <w:i/>
                <w:iCs/>
                <w:lang w:eastAsia="fr-FR"/>
              </w:rPr>
              <w:t>du contexte littéraire écrit au Maroc</w:t>
            </w:r>
          </w:p>
        </w:tc>
        <w:tc>
          <w:tcPr>
            <w:tcW w:w="6662" w:type="dxa"/>
            <w:shd w:val="clear" w:color="auto" w:fill="9CC2E5" w:themeFill="accent1" w:themeFillTint="99"/>
          </w:tcPr>
          <w:p w:rsidR="000456C7" w:rsidRPr="00C34EC3" w:rsidRDefault="00DE790E" w:rsidP="000456C7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lang w:eastAsia="fr-FR"/>
              </w:rPr>
            </w:pPr>
            <w:r w:rsidRPr="00C34EC3">
              <w:rPr>
                <w:rFonts w:ascii="Georgia" w:eastAsia="Times New Roman" w:hAnsi="Georgia" w:cs="Times New Roman"/>
                <w:b/>
                <w:lang w:eastAsia="fr-FR"/>
              </w:rPr>
              <w:t>Ahmed Dahhouki</w:t>
            </w:r>
            <w:r w:rsidRPr="00C34EC3">
              <w:rPr>
                <w:rFonts w:ascii="Georgia" w:eastAsia="Times New Roman" w:hAnsi="Georgia" w:cs="Times New Roman"/>
                <w:lang w:eastAsia="fr-FR"/>
              </w:rPr>
              <w:t>,</w:t>
            </w:r>
            <w:r w:rsidRPr="00C34EC3">
              <w:rPr>
                <w:rFonts w:ascii="Georgia" w:eastAsia="Times New Roman" w:hAnsi="Georgia" w:cs="Times New Roman"/>
                <w:lang w:val="fr-BE" w:eastAsia="fr-FR"/>
              </w:rPr>
              <w:t xml:space="preserve"> </w:t>
            </w:r>
            <w:r w:rsidRPr="00C34EC3">
              <w:rPr>
                <w:rFonts w:ascii="Georgia" w:eastAsia="Times New Roman" w:hAnsi="Georgia" w:cs="Times New Roman"/>
                <w:b/>
                <w:lang w:eastAsia="fr-FR"/>
              </w:rPr>
              <w:t>Laila Ben Salah</w:t>
            </w:r>
            <w:r w:rsidRPr="00C34EC3">
              <w:rPr>
                <w:rFonts w:ascii="Georgia" w:eastAsia="Times New Roman" w:hAnsi="Georgia" w:cs="Times New Roman"/>
                <w:lang w:eastAsia="fr-FR"/>
              </w:rPr>
              <w:t xml:space="preserve"> </w:t>
            </w:r>
          </w:p>
          <w:p w:rsidR="00DE790E" w:rsidRPr="00C34EC3" w:rsidRDefault="00DE790E" w:rsidP="000456C7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lang w:val="fr-BE" w:eastAsia="fr-FR"/>
              </w:rPr>
            </w:pPr>
            <w:r w:rsidRPr="00C34EC3">
              <w:rPr>
                <w:rFonts w:ascii="Georgia" w:eastAsia="Times New Roman" w:hAnsi="Georgia" w:cs="Times New Roman"/>
                <w:lang w:val="fr-BE" w:eastAsia="fr-FR"/>
              </w:rPr>
              <w:t>(</w:t>
            </w:r>
            <w:r w:rsidRPr="00C34EC3">
              <w:rPr>
                <w:rFonts w:ascii="Georgia" w:eastAsia="Times New Roman" w:hAnsi="Georgia" w:cs="Times New Roman"/>
                <w:lang w:eastAsia="fr-FR"/>
              </w:rPr>
              <w:t>Université Sidi Mohamed Ben Abdellah Fès</w:t>
            </w:r>
            <w:r w:rsidRPr="00C34EC3">
              <w:rPr>
                <w:rFonts w:ascii="Georgia" w:eastAsia="Times New Roman" w:hAnsi="Georgia" w:cs="Times New Roman"/>
                <w:lang w:val="fr-BE" w:eastAsia="fr-FR"/>
              </w:rPr>
              <w:t>)</w:t>
            </w:r>
          </w:p>
          <w:p w:rsidR="000456C7" w:rsidRPr="00C34EC3" w:rsidRDefault="000456C7" w:rsidP="000456C7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</w:p>
        </w:tc>
      </w:tr>
      <w:tr w:rsidR="00DE790E" w:rsidRPr="00A95628" w:rsidTr="009A5EA2">
        <w:tc>
          <w:tcPr>
            <w:tcW w:w="2830" w:type="dxa"/>
            <w:shd w:val="clear" w:color="auto" w:fill="9CC2E5" w:themeFill="accent1" w:themeFillTint="99"/>
          </w:tcPr>
          <w:p w:rsidR="00DE790E" w:rsidRPr="00C34EC3" w:rsidRDefault="00DE790E" w:rsidP="00826CE8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C34EC3">
              <w:rPr>
                <w:rFonts w:ascii="Georgia" w:hAnsi="Georgia" w:cs="TimesNewRomanPS-BoldMT"/>
                <w:bCs/>
                <w:lang w:val="fr-BE"/>
              </w:rPr>
              <w:t xml:space="preserve">14h </w:t>
            </w:r>
            <w:r w:rsidR="00826CE8" w:rsidRPr="00C34EC3">
              <w:rPr>
                <w:rFonts w:ascii="Georgia" w:hAnsi="Georgia" w:cs="TimesNewRomanPS-BoldMT"/>
                <w:bCs/>
              </w:rPr>
              <w:t>4</w:t>
            </w:r>
            <w:r w:rsidRPr="00C34EC3">
              <w:rPr>
                <w:rFonts w:ascii="Georgia" w:hAnsi="Georgia" w:cs="TimesNewRomanPS-BoldMT"/>
                <w:bCs/>
                <w:lang w:val="fr-BE"/>
              </w:rPr>
              <w:t>0</w:t>
            </w:r>
          </w:p>
        </w:tc>
        <w:tc>
          <w:tcPr>
            <w:tcW w:w="6096" w:type="dxa"/>
            <w:shd w:val="clear" w:color="auto" w:fill="9CC2E5" w:themeFill="accent1" w:themeFillTint="99"/>
          </w:tcPr>
          <w:p w:rsidR="00DE790E" w:rsidRPr="00C34EC3" w:rsidRDefault="00DE790E" w:rsidP="00DA04BA">
            <w:pPr>
              <w:suppressAutoHyphens/>
              <w:spacing w:line="276" w:lineRule="auto"/>
              <w:rPr>
                <w:rFonts w:ascii="Georgia" w:eastAsia="Times New Roman" w:hAnsi="Georgia" w:cs="Times New Roman"/>
                <w:i/>
                <w:iCs/>
                <w:lang w:eastAsia="fr-FR"/>
              </w:rPr>
            </w:pPr>
            <w:r w:rsidRPr="00C34EC3">
              <w:rPr>
                <w:rFonts w:ascii="Georgia" w:hAnsi="Georgia" w:cs="Times New Roman"/>
                <w:bCs/>
                <w:i/>
                <w:lang w:val="fr-FR"/>
              </w:rPr>
              <w:t>Vers la poétique du rêve : le récit onirique et l’expérience personnelle d’auteur</w:t>
            </w:r>
          </w:p>
        </w:tc>
        <w:tc>
          <w:tcPr>
            <w:tcW w:w="6662" w:type="dxa"/>
            <w:shd w:val="clear" w:color="auto" w:fill="9CC2E5" w:themeFill="accent1" w:themeFillTint="99"/>
          </w:tcPr>
          <w:p w:rsidR="000456C7" w:rsidRPr="00C34EC3" w:rsidRDefault="00DE790E" w:rsidP="00DA04BA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FR"/>
              </w:rPr>
            </w:pPr>
            <w:r w:rsidRPr="00C34EC3">
              <w:rPr>
                <w:rFonts w:ascii="Georgia" w:hAnsi="Georgia" w:cs="Times New Roman"/>
                <w:lang w:val="fr-FR"/>
              </w:rPr>
              <w:t xml:space="preserve">Ruslana Savchuk </w:t>
            </w:r>
          </w:p>
          <w:p w:rsidR="00DE790E" w:rsidRPr="00C34EC3" w:rsidRDefault="00DE790E" w:rsidP="000456C7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FR"/>
              </w:rPr>
            </w:pPr>
            <w:r w:rsidRPr="00C34EC3">
              <w:rPr>
                <w:rFonts w:ascii="Georgia" w:hAnsi="Georgia" w:cs="Times New Roman"/>
                <w:lang w:val="fr-FR"/>
              </w:rPr>
              <w:t>(Université</w:t>
            </w:r>
            <w:r w:rsidR="000456C7" w:rsidRPr="00C34EC3">
              <w:rPr>
                <w:rFonts w:ascii="Georgia" w:hAnsi="Georgia" w:cs="Times New Roman"/>
                <w:lang w:val="fr-FR"/>
              </w:rPr>
              <w:t xml:space="preserve"> nationale linguistique de Kyiv</w:t>
            </w:r>
            <w:r w:rsidRPr="00C34EC3">
              <w:rPr>
                <w:rFonts w:ascii="Georgia" w:hAnsi="Georgia" w:cs="Times New Roman"/>
                <w:lang w:val="fr-FR"/>
              </w:rPr>
              <w:t>)</w:t>
            </w:r>
          </w:p>
          <w:p w:rsidR="000456C7" w:rsidRPr="00C34EC3" w:rsidRDefault="000456C7" w:rsidP="000456C7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DE790E" w:rsidRPr="00A95628" w:rsidTr="009A5EA2">
        <w:tc>
          <w:tcPr>
            <w:tcW w:w="2830" w:type="dxa"/>
            <w:shd w:val="clear" w:color="auto" w:fill="9CC2E5" w:themeFill="accent1" w:themeFillTint="99"/>
          </w:tcPr>
          <w:p w:rsidR="00DE790E" w:rsidRPr="00C34EC3" w:rsidRDefault="00826CE8" w:rsidP="00826CE8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</w:rPr>
            </w:pPr>
            <w:r w:rsidRPr="00C34EC3">
              <w:rPr>
                <w:rFonts w:ascii="Georgia" w:hAnsi="Georgia" w:cs="TimesNewRomanPS-BoldMT"/>
                <w:bCs/>
                <w:lang w:val="fr-BE"/>
              </w:rPr>
              <w:t>15</w:t>
            </w:r>
            <w:r w:rsidR="00DE790E" w:rsidRPr="00C34EC3">
              <w:rPr>
                <w:rFonts w:ascii="Georgia" w:hAnsi="Georgia" w:cs="TimesNewRomanPS-BoldMT"/>
                <w:bCs/>
                <w:lang w:val="fr-BE"/>
              </w:rPr>
              <w:t xml:space="preserve">h </w:t>
            </w:r>
            <w:r w:rsidRPr="00C34EC3">
              <w:rPr>
                <w:rFonts w:ascii="Georgia" w:hAnsi="Georgia" w:cs="TimesNewRomanPS-BoldMT"/>
                <w:bCs/>
              </w:rPr>
              <w:t>00</w:t>
            </w:r>
          </w:p>
        </w:tc>
        <w:tc>
          <w:tcPr>
            <w:tcW w:w="6096" w:type="dxa"/>
            <w:shd w:val="clear" w:color="auto" w:fill="9CC2E5" w:themeFill="accent1" w:themeFillTint="99"/>
          </w:tcPr>
          <w:p w:rsidR="00DE790E" w:rsidRPr="00C34EC3" w:rsidRDefault="00DE790E" w:rsidP="00DA04BA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</w:rPr>
            </w:pPr>
            <w:r w:rsidRPr="00C34EC3">
              <w:rPr>
                <w:rFonts w:ascii="Georgia" w:hAnsi="Georgia" w:cs="Times New Roman"/>
                <w:i/>
                <w:lang w:val="fr-FR"/>
              </w:rPr>
              <w:t>À</w:t>
            </w:r>
            <w:r w:rsidRPr="00C34EC3">
              <w:rPr>
                <w:rFonts w:ascii="Georgia" w:hAnsi="Georgia"/>
                <w:i/>
                <w:lang w:val="fr-FR"/>
              </w:rPr>
              <w:t xml:space="preserve"> la recherche des dominantes socioculturelles dans un texte littéraire</w:t>
            </w:r>
            <w:r w:rsidRPr="00C34EC3">
              <w:rPr>
                <w:rFonts w:ascii="Georgia" w:hAnsi="Georgia" w:cs="TimesNewRomanPS-BoldMT"/>
                <w:bCs/>
              </w:rPr>
              <w:t xml:space="preserve"> </w:t>
            </w:r>
          </w:p>
        </w:tc>
        <w:tc>
          <w:tcPr>
            <w:tcW w:w="6662" w:type="dxa"/>
            <w:shd w:val="clear" w:color="auto" w:fill="9CC2E5" w:themeFill="accent1" w:themeFillTint="99"/>
          </w:tcPr>
          <w:p w:rsidR="000456C7" w:rsidRPr="00C34EC3" w:rsidRDefault="00DE790E" w:rsidP="000456C7">
            <w:pPr>
              <w:autoSpaceDE w:val="0"/>
              <w:autoSpaceDN w:val="0"/>
              <w:adjustRightInd w:val="0"/>
              <w:rPr>
                <w:rFonts w:ascii="Georgia" w:hAnsi="Georgia"/>
                <w:lang w:val="fr-FR"/>
              </w:rPr>
            </w:pPr>
            <w:r w:rsidRPr="00C34EC3">
              <w:rPr>
                <w:rFonts w:ascii="Georgia" w:hAnsi="Georgia"/>
                <w:lang w:val="fr-FR"/>
              </w:rPr>
              <w:t xml:space="preserve">Nadiia Opashniuk </w:t>
            </w:r>
          </w:p>
          <w:p w:rsidR="00DE790E" w:rsidRPr="00C34EC3" w:rsidRDefault="00DE790E" w:rsidP="000456C7">
            <w:pPr>
              <w:autoSpaceDE w:val="0"/>
              <w:autoSpaceDN w:val="0"/>
              <w:adjustRightInd w:val="0"/>
              <w:rPr>
                <w:rFonts w:ascii="Georgia" w:hAnsi="Georgia"/>
                <w:lang w:val="fr-FR"/>
              </w:rPr>
            </w:pPr>
            <w:r w:rsidRPr="00C34EC3">
              <w:rPr>
                <w:rFonts w:ascii="Georgia" w:hAnsi="Georgia"/>
                <w:lang w:val="fr-FR"/>
              </w:rPr>
              <w:t>(Université nationale de Zaporizhzhya)</w:t>
            </w:r>
          </w:p>
          <w:p w:rsidR="000456C7" w:rsidRPr="00C34EC3" w:rsidRDefault="000456C7" w:rsidP="000456C7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</w:p>
        </w:tc>
      </w:tr>
      <w:tr w:rsidR="00347750" w:rsidRPr="00A95628" w:rsidTr="009A5EA2">
        <w:tc>
          <w:tcPr>
            <w:tcW w:w="2830" w:type="dxa"/>
            <w:shd w:val="clear" w:color="auto" w:fill="9CC2E5" w:themeFill="accent1" w:themeFillTint="99"/>
          </w:tcPr>
          <w:p w:rsidR="00347750" w:rsidRPr="00C34EC3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</w:rPr>
            </w:pPr>
            <w:r w:rsidRPr="00C34EC3">
              <w:rPr>
                <w:rFonts w:ascii="Georgia" w:hAnsi="Georgia" w:cs="TimesNewRomanPS-BoldMT"/>
                <w:bCs/>
                <w:lang w:val="fr-BE"/>
              </w:rPr>
              <w:t xml:space="preserve">15h </w:t>
            </w:r>
            <w:r w:rsidRPr="00C34EC3">
              <w:rPr>
                <w:rFonts w:ascii="Georgia" w:hAnsi="Georgia" w:cs="TimesNewRomanPS-BoldMT"/>
                <w:bCs/>
              </w:rPr>
              <w:t>20</w:t>
            </w:r>
          </w:p>
        </w:tc>
        <w:tc>
          <w:tcPr>
            <w:tcW w:w="6096" w:type="dxa"/>
            <w:shd w:val="clear" w:color="auto" w:fill="9CC2E5" w:themeFill="accent1" w:themeFillTint="99"/>
          </w:tcPr>
          <w:p w:rsidR="00347750" w:rsidRPr="00C34EC3" w:rsidRDefault="00347750" w:rsidP="00347750">
            <w:pPr>
              <w:suppressAutoHyphens/>
              <w:spacing w:line="276" w:lineRule="auto"/>
              <w:rPr>
                <w:rFonts w:ascii="Georgia" w:hAnsi="Georgia" w:cs="TimesNewRomanPS-BoldMT"/>
                <w:bCs/>
              </w:rPr>
            </w:pPr>
            <w:r w:rsidRPr="00C34EC3">
              <w:rPr>
                <w:rFonts w:ascii="Georgia" w:hAnsi="Georgia" w:cs="Times New Roman"/>
                <w:i/>
              </w:rPr>
              <w:t>L’hétéro-linguisme : récréation et innovation d’une langue francophone</w:t>
            </w:r>
          </w:p>
        </w:tc>
        <w:tc>
          <w:tcPr>
            <w:tcW w:w="6662" w:type="dxa"/>
            <w:shd w:val="clear" w:color="auto" w:fill="9CC2E5" w:themeFill="accent1" w:themeFillTint="99"/>
          </w:tcPr>
          <w:p w:rsidR="00347750" w:rsidRPr="00C34EC3" w:rsidRDefault="00347750" w:rsidP="00347750">
            <w:pPr>
              <w:autoSpaceDE w:val="0"/>
              <w:autoSpaceDN w:val="0"/>
              <w:adjustRightInd w:val="0"/>
              <w:rPr>
                <w:rFonts w:ascii="Georgia" w:hAnsi="Georgia"/>
                <w:lang w:val="fr-BE"/>
              </w:rPr>
            </w:pPr>
            <w:r w:rsidRPr="00C34EC3">
              <w:rPr>
                <w:rFonts w:ascii="Georgia" w:hAnsi="Georgia"/>
              </w:rPr>
              <w:t xml:space="preserve">Patrick Armand </w:t>
            </w:r>
            <w:r w:rsidRPr="00C34EC3">
              <w:rPr>
                <w:rFonts w:ascii="Georgia" w:hAnsi="Georgia"/>
                <w:lang w:val="fr-BE"/>
              </w:rPr>
              <w:t xml:space="preserve">Ouadiabantou </w:t>
            </w:r>
          </w:p>
          <w:p w:rsidR="00347750" w:rsidRPr="00C34EC3" w:rsidRDefault="00347750" w:rsidP="00347750">
            <w:pPr>
              <w:autoSpaceDE w:val="0"/>
              <w:autoSpaceDN w:val="0"/>
              <w:adjustRightInd w:val="0"/>
              <w:rPr>
                <w:rFonts w:ascii="Georgia" w:hAnsi="Georgia"/>
                <w:lang w:val="fr-BE"/>
              </w:rPr>
            </w:pPr>
            <w:r w:rsidRPr="00C34EC3">
              <w:rPr>
                <w:rFonts w:ascii="Georgia" w:hAnsi="Georgia"/>
                <w:lang w:val="fr-BE"/>
              </w:rPr>
              <w:t>(Université Marien Ngouabi)</w:t>
            </w:r>
          </w:p>
          <w:p w:rsidR="000456C7" w:rsidRPr="00C34EC3" w:rsidRDefault="000456C7" w:rsidP="00347750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</w:p>
        </w:tc>
      </w:tr>
      <w:tr w:rsidR="00347750" w:rsidRPr="00A95628" w:rsidTr="009A5EA2">
        <w:tc>
          <w:tcPr>
            <w:tcW w:w="2830" w:type="dxa"/>
            <w:shd w:val="clear" w:color="auto" w:fill="9CC2E5" w:themeFill="accent1" w:themeFillTint="99"/>
          </w:tcPr>
          <w:p w:rsidR="00347750" w:rsidRPr="00C34EC3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C34EC3">
              <w:rPr>
                <w:rFonts w:ascii="Georgia" w:hAnsi="Georgia" w:cs="TimesNewRomanPS-BoldMT"/>
                <w:bCs/>
                <w:lang w:val="fr-BE"/>
              </w:rPr>
              <w:t xml:space="preserve">15h </w:t>
            </w:r>
            <w:r w:rsidRPr="00C34EC3">
              <w:rPr>
                <w:rFonts w:ascii="Georgia" w:hAnsi="Georgia" w:cs="TimesNewRomanPS-BoldMT"/>
                <w:bCs/>
              </w:rPr>
              <w:t>4</w:t>
            </w:r>
            <w:r w:rsidRPr="00C34EC3">
              <w:rPr>
                <w:rFonts w:ascii="Georgia" w:hAnsi="Georgia" w:cs="TimesNewRomanPS-BoldMT"/>
                <w:bCs/>
                <w:lang w:val="fr-BE"/>
              </w:rPr>
              <w:t>0</w:t>
            </w:r>
          </w:p>
        </w:tc>
        <w:tc>
          <w:tcPr>
            <w:tcW w:w="6096" w:type="dxa"/>
            <w:shd w:val="clear" w:color="auto" w:fill="9CC2E5" w:themeFill="accent1" w:themeFillTint="99"/>
          </w:tcPr>
          <w:p w:rsidR="00347750" w:rsidRPr="00C34EC3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 New Roman"/>
                <w:i/>
                <w:lang w:val="fr-FR"/>
              </w:rPr>
            </w:pPr>
            <w:r w:rsidRPr="00C34EC3">
              <w:rPr>
                <w:rFonts w:ascii="Georgia" w:hAnsi="Georgia" w:cs="Times New Roman"/>
                <w:i/>
                <w:lang w:val="fr-BE"/>
              </w:rPr>
              <w:t>Les transformations de la vie des pratiques religieuses en milieu urbain</w:t>
            </w:r>
          </w:p>
        </w:tc>
        <w:tc>
          <w:tcPr>
            <w:tcW w:w="6662" w:type="dxa"/>
            <w:shd w:val="clear" w:color="auto" w:fill="9CC2E5" w:themeFill="accent1" w:themeFillTint="99"/>
          </w:tcPr>
          <w:p w:rsidR="00347750" w:rsidRPr="00C34EC3" w:rsidRDefault="00347750" w:rsidP="000456C7">
            <w:pPr>
              <w:autoSpaceDE w:val="0"/>
              <w:autoSpaceDN w:val="0"/>
              <w:adjustRightInd w:val="0"/>
              <w:rPr>
                <w:rFonts w:ascii="Georgia" w:hAnsi="Georgia"/>
                <w:lang w:val="fr-FR"/>
              </w:rPr>
            </w:pPr>
            <w:r w:rsidRPr="00C34EC3">
              <w:rPr>
                <w:rFonts w:ascii="Georgia" w:hAnsi="Georgia" w:cs="Times New Roman"/>
              </w:rPr>
              <w:t xml:space="preserve">Dina Barcari </w:t>
            </w:r>
            <w:r w:rsidRPr="00C34EC3">
              <w:rPr>
                <w:rFonts w:ascii="Georgia" w:hAnsi="Georgia" w:cs="Times New Roman"/>
                <w:lang w:val="fr-BE"/>
              </w:rPr>
              <w:t>(</w:t>
            </w:r>
            <w:r w:rsidRPr="00C34EC3">
              <w:rPr>
                <w:rFonts w:ascii="Georgia" w:hAnsi="Georgia" w:cs="Times New Roman"/>
              </w:rPr>
              <w:t>Université d'État de Moldavie</w:t>
            </w:r>
            <w:r w:rsidRPr="00C34EC3">
              <w:rPr>
                <w:rFonts w:ascii="Georgia" w:hAnsi="Georgia" w:cs="Times New Roman"/>
                <w:lang w:val="fr-BE"/>
              </w:rPr>
              <w:t>)</w:t>
            </w:r>
          </w:p>
        </w:tc>
      </w:tr>
      <w:tr w:rsidR="00347750" w:rsidRPr="00A95628" w:rsidTr="009A5EA2">
        <w:tc>
          <w:tcPr>
            <w:tcW w:w="2830" w:type="dxa"/>
            <w:shd w:val="clear" w:color="auto" w:fill="9CC2E5" w:themeFill="accent1" w:themeFillTint="99"/>
          </w:tcPr>
          <w:p w:rsidR="00347750" w:rsidRPr="00C34EC3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</w:rPr>
            </w:pPr>
            <w:r w:rsidRPr="00C34EC3">
              <w:rPr>
                <w:rFonts w:ascii="Georgia" w:hAnsi="Georgia" w:cs="TimesNewRomanPS-BoldMT"/>
                <w:bCs/>
                <w:lang w:val="fr-BE"/>
              </w:rPr>
              <w:t xml:space="preserve">16h </w:t>
            </w:r>
            <w:r w:rsidRPr="00C34EC3">
              <w:rPr>
                <w:rFonts w:ascii="Georgia" w:hAnsi="Georgia" w:cs="TimesNewRomanPS-BoldMT"/>
                <w:bCs/>
              </w:rPr>
              <w:t>00</w:t>
            </w:r>
          </w:p>
        </w:tc>
        <w:tc>
          <w:tcPr>
            <w:tcW w:w="6096" w:type="dxa"/>
            <w:shd w:val="clear" w:color="auto" w:fill="9CC2E5" w:themeFill="accent1" w:themeFillTint="99"/>
          </w:tcPr>
          <w:p w:rsidR="00347750" w:rsidRPr="00C34EC3" w:rsidRDefault="00347750" w:rsidP="00347750">
            <w:pPr>
              <w:suppressAutoHyphens/>
              <w:spacing w:line="276" w:lineRule="auto"/>
              <w:rPr>
                <w:rFonts w:ascii="Georgia" w:hAnsi="Georgia"/>
              </w:rPr>
            </w:pPr>
            <w:r w:rsidRPr="00C34EC3">
              <w:rPr>
                <w:rFonts w:ascii="Georgia" w:eastAsia="SimSun" w:hAnsi="Georgia" w:cs="Times New Roman"/>
                <w:i/>
                <w:kern w:val="3"/>
                <w:lang w:val="fr-FR" w:eastAsia="fr-FR"/>
              </w:rPr>
              <w:t>Jacques Derrida et la déconstruction du « Je » comme territoire/frontière</w:t>
            </w:r>
          </w:p>
        </w:tc>
        <w:tc>
          <w:tcPr>
            <w:tcW w:w="6662" w:type="dxa"/>
            <w:shd w:val="clear" w:color="auto" w:fill="9CC2E5" w:themeFill="accent1" w:themeFillTint="99"/>
          </w:tcPr>
          <w:p w:rsidR="000456C7" w:rsidRPr="00C34EC3" w:rsidRDefault="00347750" w:rsidP="000456C7">
            <w:pPr>
              <w:autoSpaceDE w:val="0"/>
              <w:autoSpaceDN w:val="0"/>
              <w:adjustRightInd w:val="0"/>
              <w:rPr>
                <w:rFonts w:ascii="Georgia" w:eastAsia="SimSun" w:hAnsi="Georgia" w:cs="Times New Roman"/>
                <w:kern w:val="3"/>
                <w:lang w:val="fr-FR" w:eastAsia="fr-FR"/>
              </w:rPr>
            </w:pPr>
            <w:r w:rsidRPr="00C34EC3">
              <w:rPr>
                <w:rFonts w:ascii="Georgia" w:eastAsia="SimSun" w:hAnsi="Georgia" w:cs="Times New Roman"/>
                <w:kern w:val="3"/>
                <w:lang w:val="fr-FR" w:eastAsia="fr-FR"/>
              </w:rPr>
              <w:t xml:space="preserve">Hervé Toussaint Ondoua </w:t>
            </w:r>
          </w:p>
          <w:p w:rsidR="00347750" w:rsidRPr="00C34EC3" w:rsidRDefault="00347750" w:rsidP="000456C7">
            <w:pPr>
              <w:autoSpaceDE w:val="0"/>
              <w:autoSpaceDN w:val="0"/>
              <w:adjustRightInd w:val="0"/>
              <w:rPr>
                <w:rFonts w:ascii="Georgia" w:hAnsi="Georgia" w:cs="TimesNewRomanPS-BoldMT"/>
                <w:bCs/>
                <w:lang w:val="fr-BE"/>
              </w:rPr>
            </w:pPr>
            <w:r w:rsidRPr="00C34EC3">
              <w:rPr>
                <w:rFonts w:ascii="Georgia" w:eastAsia="SimSun" w:hAnsi="Georgia" w:cs="Times New Roman"/>
                <w:kern w:val="3"/>
                <w:lang w:val="fr-FR" w:eastAsia="fr-FR"/>
              </w:rPr>
              <w:t>(Université de Ngaoundéré-Cameroun</w:t>
            </w:r>
            <w:r w:rsidRPr="00C34EC3">
              <w:rPr>
                <w:rFonts w:ascii="Georgia" w:hAnsi="Georgia" w:cstheme="majorBidi"/>
                <w:lang w:val="fr-FR"/>
              </w:rPr>
              <w:t>)</w:t>
            </w:r>
          </w:p>
        </w:tc>
      </w:tr>
      <w:tr w:rsidR="00347750" w:rsidRPr="00A95628" w:rsidTr="009A5EA2">
        <w:tc>
          <w:tcPr>
            <w:tcW w:w="2830" w:type="dxa"/>
            <w:shd w:val="clear" w:color="auto" w:fill="9CC2E5" w:themeFill="accent1" w:themeFillTint="99"/>
          </w:tcPr>
          <w:p w:rsidR="00347750" w:rsidRPr="00C34EC3" w:rsidRDefault="00347750" w:rsidP="00347750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PS-BoldMT"/>
                <w:bCs/>
                <w:lang w:val="fr-BE"/>
              </w:rPr>
            </w:pPr>
            <w:r w:rsidRPr="00C34EC3">
              <w:rPr>
                <w:rFonts w:ascii="Georgia" w:hAnsi="Georgia" w:cs="TimesNewRomanPS-BoldMT"/>
                <w:bCs/>
                <w:lang w:val="fr-BE"/>
              </w:rPr>
              <w:t>16h 40</w:t>
            </w:r>
          </w:p>
        </w:tc>
        <w:tc>
          <w:tcPr>
            <w:tcW w:w="6096" w:type="dxa"/>
            <w:shd w:val="clear" w:color="auto" w:fill="9CC2E5" w:themeFill="accent1" w:themeFillTint="99"/>
          </w:tcPr>
          <w:p w:rsidR="00347750" w:rsidRPr="00C34EC3" w:rsidRDefault="00347750" w:rsidP="00347750">
            <w:pPr>
              <w:suppressAutoHyphens/>
              <w:spacing w:line="276" w:lineRule="auto"/>
              <w:rPr>
                <w:rFonts w:ascii="Georgia" w:eastAsia="SimSun" w:hAnsi="Georgia" w:cs="Times New Roman"/>
                <w:i/>
                <w:kern w:val="3"/>
                <w:lang w:val="fr-FR" w:eastAsia="fr-FR"/>
              </w:rPr>
            </w:pPr>
            <w:r w:rsidRPr="00C34EC3">
              <w:rPr>
                <w:rFonts w:ascii="Georgia" w:hAnsi="Georgia" w:cs="Times New Roman"/>
                <w:lang w:val="fr-BE"/>
              </w:rPr>
              <w:t>La p</w:t>
            </w:r>
            <w:r w:rsidRPr="00C34EC3">
              <w:rPr>
                <w:rFonts w:ascii="Georgia" w:hAnsi="Georgia" w:cs="Times New Roman"/>
              </w:rPr>
              <w:t>ièce de cinq actes du genre des XX-XXI siècles</w:t>
            </w:r>
            <w:r w:rsidRPr="00C34EC3">
              <w:rPr>
                <w:rFonts w:ascii="Georgia" w:hAnsi="Georgia" w:cs="Times New Roman"/>
                <w:lang w:val="fr-BE"/>
              </w:rPr>
              <w:t xml:space="preserve"> </w:t>
            </w:r>
            <w:r w:rsidRPr="00C34EC3">
              <w:rPr>
                <w:rFonts w:ascii="Georgia" w:hAnsi="Georgia" w:cs="Times New Roman"/>
              </w:rPr>
              <w:t xml:space="preserve">: </w:t>
            </w:r>
            <w:r w:rsidRPr="00C34EC3">
              <w:rPr>
                <w:rFonts w:ascii="Georgia" w:hAnsi="Georgia" w:cs="Times New Roman"/>
                <w:i/>
                <w:lang w:val="fr-FR"/>
              </w:rPr>
              <w:t>“Autofiction”</w:t>
            </w:r>
          </w:p>
        </w:tc>
        <w:tc>
          <w:tcPr>
            <w:tcW w:w="6662" w:type="dxa"/>
            <w:shd w:val="clear" w:color="auto" w:fill="9CC2E5" w:themeFill="accent1" w:themeFillTint="99"/>
          </w:tcPr>
          <w:p w:rsidR="000456C7" w:rsidRPr="00C34EC3" w:rsidRDefault="00347750" w:rsidP="00347750">
            <w:pPr>
              <w:autoSpaceDE w:val="0"/>
              <w:autoSpaceDN w:val="0"/>
              <w:adjustRightInd w:val="0"/>
              <w:rPr>
                <w:rFonts w:ascii="Georgia" w:hAnsi="Georgia" w:cs="Times New Roman"/>
                <w:lang w:val="fr-FR"/>
              </w:rPr>
            </w:pPr>
            <w:r w:rsidRPr="00C34EC3">
              <w:rPr>
                <w:rFonts w:ascii="Georgia" w:hAnsi="Georgia" w:cs="Times New Roman"/>
                <w:lang w:val="fr-FR"/>
              </w:rPr>
              <w:t xml:space="preserve">Kateryna Shubkina </w:t>
            </w:r>
          </w:p>
          <w:p w:rsidR="00347750" w:rsidRPr="00C34EC3" w:rsidRDefault="00347750" w:rsidP="00347750">
            <w:pPr>
              <w:autoSpaceDE w:val="0"/>
              <w:autoSpaceDN w:val="0"/>
              <w:adjustRightInd w:val="0"/>
              <w:rPr>
                <w:rFonts w:ascii="Georgia" w:eastAsia="SimSun" w:hAnsi="Georgia" w:cs="Times New Roman"/>
                <w:kern w:val="3"/>
                <w:lang w:val="fr-FR" w:eastAsia="fr-FR"/>
              </w:rPr>
            </w:pPr>
            <w:r w:rsidRPr="00C34EC3">
              <w:rPr>
                <w:rFonts w:ascii="Georgia" w:eastAsia="Calibri" w:hAnsi="Georgia" w:cs="Times New Roman"/>
                <w:lang w:val="fr-FR" w:eastAsia="uk-UA"/>
              </w:rPr>
              <w:t>(Académie de Mé</w:t>
            </w:r>
            <w:r w:rsidRPr="00C34EC3">
              <w:rPr>
                <w:rFonts w:ascii="Georgia" w:hAnsi="Georgia" w:cs="Times New Roman"/>
                <w:lang w:val="fr-FR" w:eastAsia="uk-UA"/>
              </w:rPr>
              <w:t>decine de Dnipropetrovsk</w:t>
            </w:r>
            <w:r w:rsidRPr="00C34EC3">
              <w:rPr>
                <w:rFonts w:ascii="Georgia" w:eastAsia="Calibri" w:hAnsi="Georgia" w:cs="Times New Roman"/>
                <w:lang w:val="fr-FR" w:eastAsia="uk-UA"/>
              </w:rPr>
              <w:t>)</w:t>
            </w:r>
          </w:p>
        </w:tc>
      </w:tr>
    </w:tbl>
    <w:p w:rsidR="00DE790E" w:rsidRPr="00DE790E" w:rsidRDefault="00DE790E" w:rsidP="00DE790E">
      <w:pPr>
        <w:rPr>
          <w:rFonts w:ascii="Georgia" w:hAnsi="Georgia" w:cs="TimesNewRomanPS-BoldMT"/>
          <w:sz w:val="20"/>
          <w:szCs w:val="20"/>
          <w:lang w:val="fr-BE"/>
        </w:rPr>
      </w:pPr>
    </w:p>
    <w:p w:rsidR="00DE790E" w:rsidRDefault="00DE790E" w:rsidP="00DE790E">
      <w:pPr>
        <w:rPr>
          <w:rFonts w:ascii="Georgia" w:hAnsi="Georgia" w:cs="TimesNewRomanPS-BoldMT"/>
          <w:sz w:val="20"/>
          <w:szCs w:val="20"/>
          <w:lang w:val="fr-BE"/>
        </w:rPr>
      </w:pPr>
    </w:p>
    <w:p w:rsidR="00A23501" w:rsidRPr="00DE790E" w:rsidRDefault="00DE790E" w:rsidP="00DE790E">
      <w:pPr>
        <w:tabs>
          <w:tab w:val="left" w:pos="9148"/>
        </w:tabs>
        <w:rPr>
          <w:rFonts w:ascii="Georgia" w:hAnsi="Georgia" w:cs="TimesNewRomanPS-BoldMT"/>
          <w:sz w:val="20"/>
          <w:szCs w:val="20"/>
          <w:lang w:val="fr-BE"/>
        </w:rPr>
      </w:pPr>
      <w:r>
        <w:rPr>
          <w:rFonts w:ascii="Georgia" w:hAnsi="Georgia" w:cs="TimesNewRomanPS-BoldMT"/>
          <w:sz w:val="20"/>
          <w:szCs w:val="20"/>
          <w:lang w:val="fr-BE"/>
        </w:rPr>
        <w:tab/>
      </w:r>
    </w:p>
    <w:sectPr w:rsidR="00A23501" w:rsidRPr="00DE790E" w:rsidSect="005576E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9A"/>
    <w:rsid w:val="0000775F"/>
    <w:rsid w:val="0001139B"/>
    <w:rsid w:val="000115F8"/>
    <w:rsid w:val="00011C2E"/>
    <w:rsid w:val="00041FB1"/>
    <w:rsid w:val="00042C7D"/>
    <w:rsid w:val="000456C7"/>
    <w:rsid w:val="00046A49"/>
    <w:rsid w:val="0007509A"/>
    <w:rsid w:val="00075CFF"/>
    <w:rsid w:val="000A37EF"/>
    <w:rsid w:val="000B77E4"/>
    <w:rsid w:val="000E149B"/>
    <w:rsid w:val="000E3F23"/>
    <w:rsid w:val="000E7340"/>
    <w:rsid w:val="000F164B"/>
    <w:rsid w:val="001158A9"/>
    <w:rsid w:val="0011780D"/>
    <w:rsid w:val="001425F7"/>
    <w:rsid w:val="0015513C"/>
    <w:rsid w:val="00175251"/>
    <w:rsid w:val="001876A0"/>
    <w:rsid w:val="0019167E"/>
    <w:rsid w:val="001B35ED"/>
    <w:rsid w:val="001C35AA"/>
    <w:rsid w:val="001E08FE"/>
    <w:rsid w:val="001F1E79"/>
    <w:rsid w:val="001F228C"/>
    <w:rsid w:val="001F41D4"/>
    <w:rsid w:val="0020576A"/>
    <w:rsid w:val="00234CEF"/>
    <w:rsid w:val="00236EE6"/>
    <w:rsid w:val="0025146C"/>
    <w:rsid w:val="002B2091"/>
    <w:rsid w:val="00336664"/>
    <w:rsid w:val="00341DA4"/>
    <w:rsid w:val="00347750"/>
    <w:rsid w:val="0036553A"/>
    <w:rsid w:val="0039463B"/>
    <w:rsid w:val="00394D23"/>
    <w:rsid w:val="003A3147"/>
    <w:rsid w:val="003C3E0F"/>
    <w:rsid w:val="003C5476"/>
    <w:rsid w:val="003C64E8"/>
    <w:rsid w:val="003D0A6C"/>
    <w:rsid w:val="0041344F"/>
    <w:rsid w:val="00486B2D"/>
    <w:rsid w:val="004A2ECE"/>
    <w:rsid w:val="0052049B"/>
    <w:rsid w:val="005372AA"/>
    <w:rsid w:val="00540D87"/>
    <w:rsid w:val="005509AB"/>
    <w:rsid w:val="00551BA0"/>
    <w:rsid w:val="005576E1"/>
    <w:rsid w:val="005616DE"/>
    <w:rsid w:val="005D1F3B"/>
    <w:rsid w:val="005E2857"/>
    <w:rsid w:val="00636FA2"/>
    <w:rsid w:val="00641225"/>
    <w:rsid w:val="00664F0F"/>
    <w:rsid w:val="00667EBB"/>
    <w:rsid w:val="006A6995"/>
    <w:rsid w:val="006B2433"/>
    <w:rsid w:val="00712E48"/>
    <w:rsid w:val="00785E19"/>
    <w:rsid w:val="007971D6"/>
    <w:rsid w:val="00824344"/>
    <w:rsid w:val="00826CE8"/>
    <w:rsid w:val="00856514"/>
    <w:rsid w:val="00864784"/>
    <w:rsid w:val="00867301"/>
    <w:rsid w:val="008744EF"/>
    <w:rsid w:val="008A22B2"/>
    <w:rsid w:val="008A68AA"/>
    <w:rsid w:val="00907B73"/>
    <w:rsid w:val="00945A15"/>
    <w:rsid w:val="00951AD5"/>
    <w:rsid w:val="00971858"/>
    <w:rsid w:val="009732B0"/>
    <w:rsid w:val="009A5EA2"/>
    <w:rsid w:val="009A7052"/>
    <w:rsid w:val="009D43F0"/>
    <w:rsid w:val="009F6B97"/>
    <w:rsid w:val="00A015D5"/>
    <w:rsid w:val="00A23501"/>
    <w:rsid w:val="00A539B6"/>
    <w:rsid w:val="00A95628"/>
    <w:rsid w:val="00AB237C"/>
    <w:rsid w:val="00AB7FB2"/>
    <w:rsid w:val="00AC2A18"/>
    <w:rsid w:val="00B06FDE"/>
    <w:rsid w:val="00B90789"/>
    <w:rsid w:val="00C34EC3"/>
    <w:rsid w:val="00C7300A"/>
    <w:rsid w:val="00C92C6C"/>
    <w:rsid w:val="00C975CB"/>
    <w:rsid w:val="00CD7BFE"/>
    <w:rsid w:val="00CE5321"/>
    <w:rsid w:val="00D57AF5"/>
    <w:rsid w:val="00DA04BA"/>
    <w:rsid w:val="00DC1385"/>
    <w:rsid w:val="00DE790E"/>
    <w:rsid w:val="00DF5133"/>
    <w:rsid w:val="00E10CE1"/>
    <w:rsid w:val="00E82E9C"/>
    <w:rsid w:val="00E94598"/>
    <w:rsid w:val="00EB121A"/>
    <w:rsid w:val="00EE5D50"/>
    <w:rsid w:val="00F16B15"/>
    <w:rsid w:val="00F2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BD928-FE1C-44C4-80E6-EB1901F5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1F41D4"/>
    <w:rPr>
      <w:rFonts w:ascii="ArialMT" w:hAnsi="ArialMT" w:cs="Times New Roman" w:hint="default"/>
      <w:color w:val="000000"/>
      <w:sz w:val="26"/>
      <w:szCs w:val="26"/>
    </w:rPr>
  </w:style>
  <w:style w:type="character" w:customStyle="1" w:styleId="m-678845960590554895xfm37758240">
    <w:name w:val="m_-678845960590554895xfm_37758240"/>
    <w:basedOn w:val="a0"/>
    <w:rsid w:val="007971D6"/>
  </w:style>
  <w:style w:type="paragraph" w:styleId="a4">
    <w:name w:val="Balloon Text"/>
    <w:basedOn w:val="a"/>
    <w:link w:val="a5"/>
    <w:uiPriority w:val="99"/>
    <w:semiHidden/>
    <w:unhideWhenUsed/>
    <w:rsid w:val="003C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47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A7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10</Pages>
  <Words>11292</Words>
  <Characters>6437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65</cp:revision>
  <cp:lastPrinted>2021-03-26T09:27:00Z</cp:lastPrinted>
  <dcterms:created xsi:type="dcterms:W3CDTF">2021-03-20T13:58:00Z</dcterms:created>
  <dcterms:modified xsi:type="dcterms:W3CDTF">2021-04-01T18:26:00Z</dcterms:modified>
</cp:coreProperties>
</file>